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8A" w:rsidRDefault="00E51C8A" w:rsidP="00574489">
      <w:pPr>
        <w:pStyle w:val="Heading1"/>
        <w:spacing w:before="65" w:line="480" w:lineRule="auto"/>
        <w:ind w:left="2749" w:right="2623" w:firstLine="2064"/>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t>МІНІСТЕРСТВО ОСВІТИ І НАУКИ УКРАЇНИ ЦЕНТРАЛЬНОУКРАЇНСЬКИЙ НАЦІОНАЛЬНИЙ ТЕХНІЧНИЙ УНІВЕРСИТЕТ</w:t>
      </w:r>
    </w:p>
    <w:p w:rsidR="00E51C8A" w:rsidRDefault="00E51C8A" w:rsidP="00574489">
      <w:pPr>
        <w:pStyle w:val="BodyText"/>
        <w:spacing w:before="9"/>
        <w:rPr>
          <w:sz w:val="27"/>
          <w:szCs w:val="27"/>
        </w:rPr>
      </w:pPr>
    </w:p>
    <w:p w:rsidR="00E51C8A" w:rsidRDefault="00E51C8A" w:rsidP="00574489">
      <w:pPr>
        <w:ind w:left="375" w:right="272"/>
        <w:jc w:val="center"/>
        <w:rPr>
          <w:sz w:val="28"/>
          <w:szCs w:val="28"/>
        </w:rPr>
      </w:pPr>
      <w:r>
        <w:rPr>
          <w:sz w:val="28"/>
          <w:szCs w:val="28"/>
        </w:rPr>
        <w:t>Кафедра історії, археології, інформаційної та архівної справи</w:t>
      </w:r>
    </w:p>
    <w:p w:rsidR="00E51C8A" w:rsidRDefault="00E51C8A" w:rsidP="00574489">
      <w:pPr>
        <w:pStyle w:val="BodyText"/>
        <w:rPr>
          <w:sz w:val="30"/>
          <w:szCs w:val="30"/>
        </w:rPr>
      </w:pPr>
    </w:p>
    <w:p w:rsidR="00E51C8A" w:rsidRDefault="00E51C8A" w:rsidP="00574489">
      <w:pPr>
        <w:pStyle w:val="BodyText"/>
        <w:rPr>
          <w:sz w:val="30"/>
          <w:szCs w:val="30"/>
        </w:rPr>
      </w:pPr>
    </w:p>
    <w:p w:rsidR="00E51C8A" w:rsidRDefault="00E51C8A" w:rsidP="00574489">
      <w:pPr>
        <w:pStyle w:val="BodyText"/>
        <w:rPr>
          <w:sz w:val="30"/>
          <w:szCs w:val="30"/>
        </w:rPr>
      </w:pPr>
    </w:p>
    <w:p w:rsidR="00E51C8A" w:rsidRDefault="00E51C8A" w:rsidP="00574489">
      <w:pPr>
        <w:spacing w:before="259"/>
        <w:ind w:left="375" w:right="272"/>
        <w:jc w:val="center"/>
        <w:rPr>
          <w:b/>
          <w:bCs/>
          <w:sz w:val="28"/>
          <w:szCs w:val="28"/>
        </w:rPr>
      </w:pPr>
      <w:r>
        <w:rPr>
          <w:b/>
          <w:bCs/>
          <w:sz w:val="28"/>
          <w:szCs w:val="28"/>
        </w:rPr>
        <w:t>СИЛАБУС НАВЧАЛЬНОЇ ДИСЦИПЛІНИ</w:t>
      </w:r>
    </w:p>
    <w:p w:rsidR="00E51C8A" w:rsidRDefault="00E51C8A" w:rsidP="00574489">
      <w:pPr>
        <w:pStyle w:val="BodyText"/>
        <w:rPr>
          <w:b/>
          <w:bCs/>
          <w:sz w:val="28"/>
          <w:szCs w:val="28"/>
        </w:rPr>
      </w:pPr>
    </w:p>
    <w:p w:rsidR="00E51C8A" w:rsidRPr="00681692" w:rsidRDefault="00E51C8A" w:rsidP="00574489">
      <w:pPr>
        <w:ind w:left="375" w:right="273"/>
        <w:jc w:val="center"/>
        <w:rPr>
          <w:b/>
          <w:bCs/>
          <w:sz w:val="32"/>
          <w:szCs w:val="32"/>
          <w:lang w:val="ru-RU"/>
        </w:rPr>
      </w:pPr>
      <w:r w:rsidRPr="007E646C">
        <w:rPr>
          <w:b/>
          <w:bCs/>
          <w:sz w:val="32"/>
          <w:szCs w:val="32"/>
        </w:rPr>
        <w:t>Архівознавство</w:t>
      </w:r>
    </w:p>
    <w:p w:rsidR="00E51C8A" w:rsidRPr="00681692" w:rsidRDefault="00E51C8A" w:rsidP="00574489">
      <w:pPr>
        <w:ind w:left="375" w:right="273"/>
        <w:jc w:val="center"/>
        <w:rPr>
          <w:b/>
          <w:bCs/>
          <w:sz w:val="32"/>
          <w:szCs w:val="32"/>
          <w:lang w:val="ru-RU"/>
        </w:rPr>
      </w:pPr>
    </w:p>
    <w:p w:rsidR="00E51C8A" w:rsidRPr="004A5CEE" w:rsidRDefault="00E51C8A" w:rsidP="007E646C">
      <w:pPr>
        <w:spacing w:line="360" w:lineRule="auto"/>
        <w:ind w:left="2977" w:right="111"/>
        <w:jc w:val="both"/>
        <w:outlineLvl w:val="0"/>
        <w:rPr>
          <w:sz w:val="28"/>
          <w:szCs w:val="28"/>
        </w:rPr>
      </w:pPr>
      <w:r w:rsidRPr="004A5CEE">
        <w:rPr>
          <w:sz w:val="28"/>
          <w:szCs w:val="28"/>
        </w:rPr>
        <w:t>Освітньо-професійна програма «Інформаційна, бібліотечна та архівна справа»</w:t>
      </w:r>
    </w:p>
    <w:p w:rsidR="00E51C8A" w:rsidRPr="004A5CEE" w:rsidRDefault="00E51C8A" w:rsidP="007E646C">
      <w:pPr>
        <w:spacing w:line="360" w:lineRule="auto"/>
        <w:ind w:left="2977" w:right="3870"/>
        <w:jc w:val="both"/>
        <w:outlineLvl w:val="0"/>
        <w:rPr>
          <w:sz w:val="28"/>
          <w:szCs w:val="28"/>
        </w:rPr>
      </w:pPr>
      <w:r w:rsidRPr="004A5CEE">
        <w:rPr>
          <w:sz w:val="28"/>
          <w:szCs w:val="28"/>
        </w:rPr>
        <w:t>Рівень вищої освіти перший (бакалаврський)</w:t>
      </w:r>
    </w:p>
    <w:p w:rsidR="00E51C8A" w:rsidRPr="004A5CEE" w:rsidRDefault="00E51C8A" w:rsidP="007E646C">
      <w:pPr>
        <w:spacing w:line="360" w:lineRule="auto"/>
        <w:ind w:left="2977" w:right="3870"/>
        <w:jc w:val="both"/>
        <w:outlineLvl w:val="0"/>
        <w:rPr>
          <w:sz w:val="28"/>
          <w:szCs w:val="28"/>
        </w:rPr>
      </w:pPr>
      <w:r w:rsidRPr="004A5CEE">
        <w:rPr>
          <w:sz w:val="28"/>
          <w:szCs w:val="28"/>
        </w:rPr>
        <w:t>Галузь знань 02 Культура і мистецтво</w:t>
      </w:r>
    </w:p>
    <w:p w:rsidR="00E51C8A" w:rsidRPr="004A5CEE" w:rsidRDefault="00E51C8A" w:rsidP="007E646C">
      <w:pPr>
        <w:spacing w:line="360" w:lineRule="auto"/>
        <w:ind w:left="2977" w:right="3870"/>
        <w:jc w:val="both"/>
        <w:outlineLvl w:val="0"/>
        <w:rPr>
          <w:sz w:val="28"/>
          <w:szCs w:val="28"/>
        </w:rPr>
      </w:pPr>
      <w:r w:rsidRPr="004A5CEE">
        <w:rPr>
          <w:sz w:val="28"/>
          <w:szCs w:val="28"/>
        </w:rPr>
        <w:t>Спеціальність 029 «Інформаційна, бібліотечна та архівна справа»</w:t>
      </w:r>
    </w:p>
    <w:p w:rsidR="00E51C8A" w:rsidRDefault="00E51C8A" w:rsidP="007E646C">
      <w:pPr>
        <w:spacing w:line="720" w:lineRule="auto"/>
        <w:ind w:left="2977" w:right="3870"/>
        <w:jc w:val="center"/>
        <w:outlineLvl w:val="0"/>
        <w:rPr>
          <w:b/>
          <w:bCs/>
          <w:sz w:val="28"/>
          <w:szCs w:val="28"/>
        </w:rPr>
      </w:pPr>
    </w:p>
    <w:p w:rsidR="00E51C8A" w:rsidRPr="00681692" w:rsidRDefault="00E51C8A" w:rsidP="007E646C">
      <w:pPr>
        <w:spacing w:line="720" w:lineRule="auto"/>
        <w:ind w:left="2977" w:right="3870"/>
        <w:jc w:val="center"/>
        <w:outlineLvl w:val="0"/>
        <w:rPr>
          <w:b/>
          <w:bCs/>
          <w:sz w:val="28"/>
          <w:szCs w:val="28"/>
          <w:lang w:val="ru-RU"/>
        </w:rPr>
      </w:pPr>
    </w:p>
    <w:p w:rsidR="00E51C8A" w:rsidRPr="00681692" w:rsidRDefault="00E51C8A" w:rsidP="007E646C">
      <w:pPr>
        <w:spacing w:line="720" w:lineRule="auto"/>
        <w:ind w:left="2977" w:right="3870"/>
        <w:jc w:val="center"/>
        <w:outlineLvl w:val="0"/>
        <w:rPr>
          <w:b/>
          <w:bCs/>
          <w:sz w:val="28"/>
          <w:szCs w:val="28"/>
          <w:lang w:val="ru-RU"/>
        </w:rPr>
      </w:pPr>
    </w:p>
    <w:p w:rsidR="00E51C8A" w:rsidRDefault="00E51C8A" w:rsidP="007E646C">
      <w:pPr>
        <w:spacing w:line="720" w:lineRule="auto"/>
        <w:ind w:left="2977" w:right="3870"/>
        <w:jc w:val="center"/>
        <w:outlineLvl w:val="0"/>
        <w:rPr>
          <w:b/>
          <w:bCs/>
          <w:sz w:val="28"/>
          <w:szCs w:val="28"/>
        </w:rPr>
      </w:pPr>
      <w:r>
        <w:rPr>
          <w:b/>
          <w:bCs/>
          <w:sz w:val="28"/>
          <w:szCs w:val="28"/>
        </w:rPr>
        <w:t>Кропивницький – 2021</w:t>
      </w:r>
    </w:p>
    <w:p w:rsidR="00E51C8A" w:rsidRDefault="00E51C8A" w:rsidP="007E646C">
      <w:pPr>
        <w:spacing w:before="69" w:line="320" w:lineRule="exact"/>
        <w:ind w:left="3730" w:right="3870"/>
        <w:jc w:val="center"/>
        <w:outlineLvl w:val="0"/>
        <w:rPr>
          <w:b/>
          <w:bCs/>
          <w:sz w:val="28"/>
          <w:szCs w:val="28"/>
        </w:rPr>
      </w:pPr>
      <w:r w:rsidRPr="00954CF1">
        <w:rPr>
          <w:b/>
          <w:bCs/>
          <w:sz w:val="28"/>
          <w:szCs w:val="28"/>
        </w:rPr>
        <w:t>ЗМІСТ</w:t>
      </w:r>
    </w:p>
    <w:p w:rsidR="00E51C8A" w:rsidRDefault="00E51C8A" w:rsidP="007E646C">
      <w:pPr>
        <w:spacing w:before="69" w:line="320" w:lineRule="exact"/>
        <w:ind w:left="3730" w:right="3870"/>
        <w:jc w:val="center"/>
        <w:outlineLvl w:val="0"/>
        <w:rPr>
          <w:b/>
          <w:bCs/>
          <w:sz w:val="28"/>
          <w:szCs w:val="28"/>
        </w:rPr>
      </w:pPr>
    </w:p>
    <w:p w:rsidR="00E51C8A" w:rsidRDefault="00E51C8A" w:rsidP="007E646C">
      <w:pPr>
        <w:spacing w:before="69" w:line="320" w:lineRule="exact"/>
        <w:ind w:left="3730" w:right="3870"/>
        <w:jc w:val="center"/>
        <w:outlineLvl w:val="0"/>
        <w:rPr>
          <w:b/>
          <w:bCs/>
          <w:sz w:val="28"/>
          <w:szCs w:val="28"/>
        </w:rPr>
      </w:pPr>
    </w:p>
    <w:p w:rsidR="00E51C8A" w:rsidRPr="00954CF1" w:rsidRDefault="00E51C8A" w:rsidP="007E646C">
      <w:pPr>
        <w:spacing w:before="69" w:line="320" w:lineRule="exact"/>
        <w:ind w:right="-31"/>
        <w:jc w:val="both"/>
        <w:outlineLvl w:val="0"/>
        <w:rPr>
          <w:b/>
          <w:bCs/>
          <w:sz w:val="28"/>
          <w:szCs w:val="28"/>
        </w:rPr>
      </w:pPr>
    </w:p>
    <w:p w:rsidR="00E51C8A" w:rsidRPr="00954CF1" w:rsidRDefault="00E51C8A" w:rsidP="007E646C">
      <w:pPr>
        <w:numPr>
          <w:ilvl w:val="0"/>
          <w:numId w:val="10"/>
        </w:numPr>
        <w:tabs>
          <w:tab w:val="left" w:pos="1843"/>
        </w:tabs>
        <w:spacing w:line="320" w:lineRule="exact"/>
        <w:ind w:left="1560" w:right="-31" w:firstLine="1288"/>
        <w:jc w:val="both"/>
        <w:rPr>
          <w:sz w:val="28"/>
          <w:szCs w:val="28"/>
        </w:rPr>
      </w:pPr>
      <w:r w:rsidRPr="00954CF1">
        <w:rPr>
          <w:sz w:val="28"/>
          <w:szCs w:val="28"/>
        </w:rPr>
        <w:t>Загальна</w:t>
      </w:r>
      <w:r w:rsidRPr="00954CF1">
        <w:rPr>
          <w:spacing w:val="-2"/>
          <w:sz w:val="28"/>
          <w:szCs w:val="28"/>
        </w:rPr>
        <w:t xml:space="preserve"> </w:t>
      </w:r>
      <w:r w:rsidRPr="00954CF1">
        <w:rPr>
          <w:sz w:val="28"/>
          <w:szCs w:val="28"/>
        </w:rPr>
        <w:t>інформація</w:t>
      </w:r>
    </w:p>
    <w:p w:rsidR="00E51C8A" w:rsidRPr="00954CF1" w:rsidRDefault="00E51C8A" w:rsidP="007E646C">
      <w:pPr>
        <w:numPr>
          <w:ilvl w:val="0"/>
          <w:numId w:val="10"/>
        </w:numPr>
        <w:tabs>
          <w:tab w:val="left" w:pos="1843"/>
        </w:tabs>
        <w:spacing w:before="162"/>
        <w:ind w:left="1560" w:right="-31" w:firstLine="1288"/>
        <w:jc w:val="both"/>
        <w:rPr>
          <w:sz w:val="28"/>
          <w:szCs w:val="28"/>
        </w:rPr>
      </w:pPr>
      <w:r w:rsidRPr="00954CF1">
        <w:rPr>
          <w:sz w:val="28"/>
          <w:szCs w:val="28"/>
        </w:rPr>
        <w:t>Анотація</w:t>
      </w:r>
      <w:r w:rsidRPr="00954CF1">
        <w:rPr>
          <w:spacing w:val="-1"/>
          <w:sz w:val="28"/>
          <w:szCs w:val="28"/>
        </w:rPr>
        <w:t xml:space="preserve"> </w:t>
      </w:r>
      <w:r w:rsidRPr="00954CF1">
        <w:rPr>
          <w:sz w:val="28"/>
          <w:szCs w:val="28"/>
        </w:rPr>
        <w:t>до</w:t>
      </w:r>
      <w:r w:rsidRPr="00954CF1">
        <w:rPr>
          <w:spacing w:val="-1"/>
          <w:sz w:val="28"/>
          <w:szCs w:val="28"/>
        </w:rPr>
        <w:t xml:space="preserve"> </w:t>
      </w:r>
      <w:r w:rsidRPr="00954CF1">
        <w:rPr>
          <w:sz w:val="28"/>
          <w:szCs w:val="28"/>
        </w:rPr>
        <w:t>дисципліни</w:t>
      </w:r>
    </w:p>
    <w:p w:rsidR="00E51C8A" w:rsidRPr="00954CF1" w:rsidRDefault="00E51C8A" w:rsidP="007E646C">
      <w:pPr>
        <w:numPr>
          <w:ilvl w:val="0"/>
          <w:numId w:val="10"/>
        </w:numPr>
        <w:tabs>
          <w:tab w:val="left" w:pos="1843"/>
        </w:tabs>
        <w:spacing w:before="161"/>
        <w:ind w:left="1560" w:right="-31" w:firstLine="1288"/>
        <w:jc w:val="both"/>
        <w:rPr>
          <w:sz w:val="28"/>
          <w:szCs w:val="28"/>
        </w:rPr>
      </w:pPr>
      <w:r w:rsidRPr="00954CF1">
        <w:rPr>
          <w:sz w:val="28"/>
          <w:szCs w:val="28"/>
        </w:rPr>
        <w:t>Мета</w:t>
      </w:r>
      <w:r w:rsidRPr="00954CF1">
        <w:rPr>
          <w:spacing w:val="-2"/>
          <w:sz w:val="28"/>
          <w:szCs w:val="28"/>
        </w:rPr>
        <w:t xml:space="preserve"> </w:t>
      </w:r>
      <w:r w:rsidRPr="00954CF1">
        <w:rPr>
          <w:sz w:val="28"/>
          <w:szCs w:val="28"/>
        </w:rPr>
        <w:t>і</w:t>
      </w:r>
      <w:r w:rsidRPr="00954CF1">
        <w:rPr>
          <w:spacing w:val="-2"/>
          <w:sz w:val="28"/>
          <w:szCs w:val="28"/>
        </w:rPr>
        <w:t xml:space="preserve"> </w:t>
      </w:r>
      <w:r w:rsidRPr="00954CF1">
        <w:rPr>
          <w:sz w:val="28"/>
          <w:szCs w:val="28"/>
        </w:rPr>
        <w:t>завдання</w:t>
      </w:r>
      <w:r w:rsidRPr="00954CF1">
        <w:rPr>
          <w:spacing w:val="-2"/>
          <w:sz w:val="28"/>
          <w:szCs w:val="28"/>
        </w:rPr>
        <w:t xml:space="preserve"> </w:t>
      </w:r>
      <w:r w:rsidRPr="00954CF1">
        <w:rPr>
          <w:sz w:val="28"/>
          <w:szCs w:val="28"/>
        </w:rPr>
        <w:t>дисципліни</w:t>
      </w:r>
    </w:p>
    <w:p w:rsidR="00E51C8A" w:rsidRPr="00954CF1" w:rsidRDefault="00E51C8A" w:rsidP="007E646C">
      <w:pPr>
        <w:numPr>
          <w:ilvl w:val="0"/>
          <w:numId w:val="10"/>
        </w:numPr>
        <w:tabs>
          <w:tab w:val="left" w:pos="1843"/>
        </w:tabs>
        <w:spacing w:before="161"/>
        <w:ind w:left="1560" w:right="-31" w:firstLine="1288"/>
        <w:jc w:val="both"/>
        <w:rPr>
          <w:sz w:val="28"/>
          <w:szCs w:val="28"/>
        </w:rPr>
      </w:pPr>
      <w:r w:rsidRPr="00954CF1">
        <w:rPr>
          <w:sz w:val="28"/>
          <w:szCs w:val="28"/>
        </w:rPr>
        <w:t>Формат</w:t>
      </w:r>
      <w:r w:rsidRPr="00954CF1">
        <w:rPr>
          <w:spacing w:val="-2"/>
          <w:sz w:val="28"/>
          <w:szCs w:val="28"/>
        </w:rPr>
        <w:t xml:space="preserve"> </w:t>
      </w:r>
      <w:r w:rsidRPr="00954CF1">
        <w:rPr>
          <w:sz w:val="28"/>
          <w:szCs w:val="28"/>
        </w:rPr>
        <w:t>дисципліни</w:t>
      </w:r>
    </w:p>
    <w:p w:rsidR="00E51C8A" w:rsidRPr="00954CF1" w:rsidRDefault="00E51C8A" w:rsidP="007E646C">
      <w:pPr>
        <w:numPr>
          <w:ilvl w:val="0"/>
          <w:numId w:val="10"/>
        </w:numPr>
        <w:tabs>
          <w:tab w:val="left" w:pos="1843"/>
        </w:tabs>
        <w:spacing w:before="161"/>
        <w:ind w:left="1560" w:right="-31" w:firstLine="1288"/>
        <w:jc w:val="both"/>
        <w:rPr>
          <w:sz w:val="28"/>
          <w:szCs w:val="28"/>
        </w:rPr>
      </w:pPr>
      <w:r>
        <w:rPr>
          <w:sz w:val="28"/>
          <w:szCs w:val="28"/>
        </w:rPr>
        <w:t>Програмні р</w:t>
      </w:r>
      <w:r w:rsidRPr="00954CF1">
        <w:rPr>
          <w:sz w:val="28"/>
          <w:szCs w:val="28"/>
        </w:rPr>
        <w:t>езультати навчання</w:t>
      </w:r>
    </w:p>
    <w:p w:rsidR="00E51C8A" w:rsidRPr="00954CF1" w:rsidRDefault="00E51C8A" w:rsidP="007E646C">
      <w:pPr>
        <w:numPr>
          <w:ilvl w:val="0"/>
          <w:numId w:val="10"/>
        </w:numPr>
        <w:tabs>
          <w:tab w:val="left" w:pos="1843"/>
        </w:tabs>
        <w:spacing w:before="161"/>
        <w:ind w:left="1560" w:right="-31" w:firstLine="1288"/>
        <w:jc w:val="both"/>
        <w:rPr>
          <w:sz w:val="28"/>
          <w:szCs w:val="28"/>
        </w:rPr>
      </w:pPr>
      <w:r w:rsidRPr="00954CF1">
        <w:rPr>
          <w:sz w:val="28"/>
          <w:szCs w:val="28"/>
        </w:rPr>
        <w:t>Обсяг</w:t>
      </w:r>
      <w:r w:rsidRPr="00954CF1">
        <w:rPr>
          <w:spacing w:val="-1"/>
          <w:sz w:val="28"/>
          <w:szCs w:val="28"/>
        </w:rPr>
        <w:t xml:space="preserve"> </w:t>
      </w:r>
      <w:r w:rsidRPr="00954CF1">
        <w:rPr>
          <w:sz w:val="28"/>
          <w:szCs w:val="28"/>
        </w:rPr>
        <w:t>дисципліни</w:t>
      </w:r>
    </w:p>
    <w:p w:rsidR="00E51C8A" w:rsidRPr="00954CF1" w:rsidRDefault="00E51C8A" w:rsidP="007E646C">
      <w:pPr>
        <w:numPr>
          <w:ilvl w:val="0"/>
          <w:numId w:val="10"/>
        </w:numPr>
        <w:tabs>
          <w:tab w:val="left" w:pos="1843"/>
        </w:tabs>
        <w:spacing w:before="161"/>
        <w:ind w:left="1560" w:right="-31" w:firstLine="1288"/>
        <w:jc w:val="both"/>
        <w:rPr>
          <w:sz w:val="28"/>
          <w:szCs w:val="28"/>
        </w:rPr>
      </w:pPr>
      <w:r w:rsidRPr="00954CF1">
        <w:rPr>
          <w:sz w:val="28"/>
          <w:szCs w:val="28"/>
        </w:rPr>
        <w:t>Ознаки</w:t>
      </w:r>
      <w:r w:rsidRPr="00954CF1">
        <w:rPr>
          <w:spacing w:val="-2"/>
          <w:sz w:val="28"/>
          <w:szCs w:val="28"/>
        </w:rPr>
        <w:t xml:space="preserve"> </w:t>
      </w:r>
      <w:r w:rsidRPr="00954CF1">
        <w:rPr>
          <w:sz w:val="28"/>
          <w:szCs w:val="28"/>
        </w:rPr>
        <w:t>дисципліни</w:t>
      </w:r>
    </w:p>
    <w:p w:rsidR="00E51C8A" w:rsidRPr="00954CF1" w:rsidRDefault="00E51C8A" w:rsidP="007E646C">
      <w:pPr>
        <w:numPr>
          <w:ilvl w:val="0"/>
          <w:numId w:val="10"/>
        </w:numPr>
        <w:tabs>
          <w:tab w:val="left" w:pos="1843"/>
        </w:tabs>
        <w:spacing w:before="161"/>
        <w:ind w:left="1560" w:right="-31" w:firstLine="1288"/>
        <w:jc w:val="both"/>
        <w:rPr>
          <w:sz w:val="28"/>
          <w:szCs w:val="28"/>
        </w:rPr>
      </w:pPr>
      <w:r w:rsidRPr="00954CF1">
        <w:rPr>
          <w:sz w:val="28"/>
          <w:szCs w:val="28"/>
        </w:rPr>
        <w:t>Пререквізити</w:t>
      </w:r>
    </w:p>
    <w:p w:rsidR="00E51C8A" w:rsidRPr="00954CF1" w:rsidRDefault="00E51C8A" w:rsidP="007E646C">
      <w:pPr>
        <w:numPr>
          <w:ilvl w:val="0"/>
          <w:numId w:val="10"/>
        </w:numPr>
        <w:tabs>
          <w:tab w:val="left" w:pos="1843"/>
        </w:tabs>
        <w:spacing w:before="161"/>
        <w:ind w:left="1560" w:right="-31" w:firstLine="1288"/>
        <w:jc w:val="both"/>
        <w:rPr>
          <w:sz w:val="28"/>
          <w:szCs w:val="28"/>
        </w:rPr>
      </w:pPr>
      <w:r w:rsidRPr="00954CF1">
        <w:rPr>
          <w:sz w:val="28"/>
          <w:szCs w:val="28"/>
        </w:rPr>
        <w:t>Технічне</w:t>
      </w:r>
      <w:r w:rsidRPr="00954CF1">
        <w:rPr>
          <w:spacing w:val="-2"/>
          <w:sz w:val="28"/>
          <w:szCs w:val="28"/>
        </w:rPr>
        <w:t xml:space="preserve"> </w:t>
      </w:r>
      <w:r w:rsidRPr="00954CF1">
        <w:rPr>
          <w:sz w:val="28"/>
          <w:szCs w:val="28"/>
        </w:rPr>
        <w:t>та</w:t>
      </w:r>
      <w:r w:rsidRPr="00954CF1">
        <w:rPr>
          <w:spacing w:val="-1"/>
          <w:sz w:val="28"/>
          <w:szCs w:val="28"/>
        </w:rPr>
        <w:t xml:space="preserve"> </w:t>
      </w:r>
      <w:r w:rsidRPr="00954CF1">
        <w:rPr>
          <w:sz w:val="28"/>
          <w:szCs w:val="28"/>
        </w:rPr>
        <w:t>програмне</w:t>
      </w:r>
      <w:r w:rsidRPr="00954CF1">
        <w:rPr>
          <w:spacing w:val="-2"/>
          <w:sz w:val="28"/>
          <w:szCs w:val="28"/>
        </w:rPr>
        <w:t xml:space="preserve"> </w:t>
      </w:r>
      <w:r w:rsidRPr="00954CF1">
        <w:rPr>
          <w:sz w:val="28"/>
          <w:szCs w:val="28"/>
        </w:rPr>
        <w:t>забезпечення</w:t>
      </w:r>
      <w:r w:rsidRPr="00954CF1">
        <w:rPr>
          <w:spacing w:val="-2"/>
          <w:sz w:val="28"/>
          <w:szCs w:val="28"/>
        </w:rPr>
        <w:t xml:space="preserve"> </w:t>
      </w:r>
      <w:r w:rsidRPr="00954CF1">
        <w:rPr>
          <w:sz w:val="28"/>
          <w:szCs w:val="28"/>
        </w:rPr>
        <w:t>/ обладнання</w:t>
      </w:r>
    </w:p>
    <w:p w:rsidR="00E51C8A" w:rsidRPr="00954CF1" w:rsidRDefault="00E51C8A" w:rsidP="007E646C">
      <w:pPr>
        <w:numPr>
          <w:ilvl w:val="0"/>
          <w:numId w:val="10"/>
        </w:numPr>
        <w:tabs>
          <w:tab w:val="left" w:pos="1263"/>
          <w:tab w:val="left" w:pos="1843"/>
        </w:tabs>
        <w:spacing w:before="161"/>
        <w:ind w:left="1560" w:right="-31" w:firstLine="1288"/>
        <w:jc w:val="both"/>
        <w:rPr>
          <w:sz w:val="28"/>
          <w:szCs w:val="28"/>
        </w:rPr>
      </w:pPr>
      <w:r w:rsidRPr="00954CF1">
        <w:rPr>
          <w:sz w:val="28"/>
          <w:szCs w:val="28"/>
        </w:rPr>
        <w:t>Політика</w:t>
      </w:r>
      <w:r w:rsidRPr="00954CF1">
        <w:rPr>
          <w:spacing w:val="-1"/>
          <w:sz w:val="28"/>
          <w:szCs w:val="28"/>
        </w:rPr>
        <w:t xml:space="preserve"> </w:t>
      </w:r>
      <w:r w:rsidRPr="00954CF1">
        <w:rPr>
          <w:sz w:val="28"/>
          <w:szCs w:val="28"/>
        </w:rPr>
        <w:t>курсу</w:t>
      </w:r>
    </w:p>
    <w:p w:rsidR="00E51C8A" w:rsidRPr="00954CF1" w:rsidRDefault="00E51C8A" w:rsidP="007E646C">
      <w:pPr>
        <w:numPr>
          <w:ilvl w:val="0"/>
          <w:numId w:val="10"/>
        </w:numPr>
        <w:tabs>
          <w:tab w:val="left" w:pos="1263"/>
          <w:tab w:val="left" w:pos="1843"/>
        </w:tabs>
        <w:spacing w:before="161"/>
        <w:ind w:left="1560" w:right="-31" w:firstLine="1288"/>
        <w:jc w:val="both"/>
        <w:rPr>
          <w:sz w:val="28"/>
          <w:szCs w:val="28"/>
        </w:rPr>
      </w:pPr>
      <w:r w:rsidRPr="00954CF1">
        <w:rPr>
          <w:sz w:val="28"/>
          <w:szCs w:val="28"/>
        </w:rPr>
        <w:t>Навчально-методична</w:t>
      </w:r>
      <w:r w:rsidRPr="00954CF1">
        <w:rPr>
          <w:spacing w:val="-2"/>
          <w:sz w:val="28"/>
          <w:szCs w:val="28"/>
        </w:rPr>
        <w:t xml:space="preserve"> </w:t>
      </w:r>
      <w:r w:rsidRPr="00954CF1">
        <w:rPr>
          <w:sz w:val="28"/>
          <w:szCs w:val="28"/>
        </w:rPr>
        <w:t>карта</w:t>
      </w:r>
      <w:r w:rsidRPr="00954CF1">
        <w:rPr>
          <w:spacing w:val="-1"/>
          <w:sz w:val="28"/>
          <w:szCs w:val="28"/>
        </w:rPr>
        <w:t xml:space="preserve"> </w:t>
      </w:r>
      <w:r w:rsidRPr="00954CF1">
        <w:rPr>
          <w:sz w:val="28"/>
          <w:szCs w:val="28"/>
        </w:rPr>
        <w:t>дисципліни</w:t>
      </w:r>
    </w:p>
    <w:p w:rsidR="00E51C8A" w:rsidRPr="00954CF1" w:rsidRDefault="00E51C8A" w:rsidP="007E646C">
      <w:pPr>
        <w:numPr>
          <w:ilvl w:val="0"/>
          <w:numId w:val="10"/>
        </w:numPr>
        <w:tabs>
          <w:tab w:val="left" w:pos="1263"/>
          <w:tab w:val="left" w:pos="1843"/>
        </w:tabs>
        <w:spacing w:before="160"/>
        <w:ind w:left="1560" w:right="-31" w:firstLine="1288"/>
        <w:jc w:val="both"/>
        <w:rPr>
          <w:sz w:val="28"/>
          <w:szCs w:val="28"/>
        </w:rPr>
      </w:pPr>
      <w:r w:rsidRPr="00954CF1">
        <w:rPr>
          <w:sz w:val="28"/>
          <w:szCs w:val="28"/>
        </w:rPr>
        <w:t>Система</w:t>
      </w:r>
      <w:r w:rsidRPr="00954CF1">
        <w:rPr>
          <w:spacing w:val="-1"/>
          <w:sz w:val="28"/>
          <w:szCs w:val="28"/>
        </w:rPr>
        <w:t xml:space="preserve"> </w:t>
      </w:r>
      <w:r w:rsidRPr="00954CF1">
        <w:rPr>
          <w:sz w:val="28"/>
          <w:szCs w:val="28"/>
        </w:rPr>
        <w:t>оцінювання</w:t>
      </w:r>
      <w:r w:rsidRPr="00954CF1">
        <w:rPr>
          <w:spacing w:val="-1"/>
          <w:sz w:val="28"/>
          <w:szCs w:val="28"/>
        </w:rPr>
        <w:t xml:space="preserve"> </w:t>
      </w:r>
      <w:r w:rsidRPr="00954CF1">
        <w:rPr>
          <w:sz w:val="28"/>
          <w:szCs w:val="28"/>
        </w:rPr>
        <w:t>та</w:t>
      </w:r>
      <w:r w:rsidRPr="00954CF1">
        <w:rPr>
          <w:spacing w:val="-2"/>
          <w:sz w:val="28"/>
          <w:szCs w:val="28"/>
        </w:rPr>
        <w:t xml:space="preserve"> </w:t>
      </w:r>
      <w:r w:rsidRPr="00954CF1">
        <w:rPr>
          <w:sz w:val="28"/>
          <w:szCs w:val="28"/>
        </w:rPr>
        <w:t>вимоги</w:t>
      </w:r>
    </w:p>
    <w:p w:rsidR="00E51C8A" w:rsidRPr="00954CF1" w:rsidRDefault="00E51C8A" w:rsidP="007E646C">
      <w:pPr>
        <w:numPr>
          <w:ilvl w:val="0"/>
          <w:numId w:val="10"/>
        </w:numPr>
        <w:tabs>
          <w:tab w:val="left" w:pos="1264"/>
          <w:tab w:val="left" w:pos="1843"/>
        </w:tabs>
        <w:spacing w:before="162"/>
        <w:ind w:left="1560" w:right="-31" w:firstLine="1288"/>
        <w:jc w:val="both"/>
        <w:rPr>
          <w:sz w:val="28"/>
          <w:szCs w:val="28"/>
        </w:rPr>
      </w:pPr>
      <w:r w:rsidRPr="00954CF1">
        <w:rPr>
          <w:sz w:val="28"/>
          <w:szCs w:val="28"/>
        </w:rPr>
        <w:t>Рекомендовані джерела інформації</w:t>
      </w:r>
    </w:p>
    <w:p w:rsidR="00E51C8A" w:rsidRDefault="00E51C8A" w:rsidP="007E646C">
      <w:pPr>
        <w:tabs>
          <w:tab w:val="left" w:pos="1843"/>
        </w:tabs>
        <w:ind w:left="1560" w:right="-31" w:firstLine="1288"/>
        <w:jc w:val="both"/>
        <w:rPr>
          <w:sz w:val="24"/>
          <w:szCs w:val="24"/>
        </w:rPr>
      </w:pPr>
    </w:p>
    <w:p w:rsidR="00E51C8A" w:rsidRDefault="00E51C8A" w:rsidP="00574489">
      <w:pPr>
        <w:pStyle w:val="Heading1"/>
        <w:ind w:right="273"/>
        <w:jc w:val="center"/>
      </w:pPr>
    </w:p>
    <w:p w:rsidR="00E51C8A" w:rsidRDefault="00E51C8A" w:rsidP="00574489">
      <w:pPr>
        <w:pStyle w:val="Heading1"/>
        <w:ind w:right="273"/>
        <w:jc w:val="center"/>
      </w:pPr>
    </w:p>
    <w:p w:rsidR="00E51C8A" w:rsidRDefault="00E51C8A" w:rsidP="00574489">
      <w:pPr>
        <w:pStyle w:val="Heading1"/>
        <w:ind w:right="273"/>
        <w:jc w:val="center"/>
      </w:pPr>
    </w:p>
    <w:p w:rsidR="00E51C8A" w:rsidRDefault="00E51C8A" w:rsidP="00574489">
      <w:pPr>
        <w:pStyle w:val="Heading1"/>
        <w:ind w:right="273"/>
        <w:jc w:val="center"/>
      </w:pPr>
    </w:p>
    <w:p w:rsidR="00E51C8A" w:rsidRDefault="00E51C8A" w:rsidP="00574489">
      <w:pPr>
        <w:pStyle w:val="Heading1"/>
        <w:ind w:right="273"/>
        <w:jc w:val="center"/>
      </w:pPr>
    </w:p>
    <w:p w:rsidR="00E51C8A" w:rsidRDefault="00E51C8A" w:rsidP="00574489">
      <w:pPr>
        <w:pStyle w:val="Heading1"/>
        <w:ind w:right="273"/>
        <w:jc w:val="center"/>
      </w:pPr>
    </w:p>
    <w:p w:rsidR="00E51C8A" w:rsidRDefault="00E51C8A" w:rsidP="00574489">
      <w:pPr>
        <w:pStyle w:val="Heading1"/>
        <w:ind w:right="273"/>
        <w:jc w:val="center"/>
      </w:pPr>
    </w:p>
    <w:p w:rsidR="00E51C8A" w:rsidRDefault="00E51C8A" w:rsidP="00574489">
      <w:pPr>
        <w:pStyle w:val="Heading1"/>
        <w:ind w:right="273"/>
        <w:jc w:val="center"/>
      </w:pPr>
    </w:p>
    <w:p w:rsidR="00E51C8A" w:rsidRDefault="00E51C8A" w:rsidP="00574489">
      <w:pPr>
        <w:pStyle w:val="Heading1"/>
        <w:ind w:right="273"/>
        <w:jc w:val="center"/>
      </w:pPr>
    </w:p>
    <w:p w:rsidR="00E51C8A" w:rsidRPr="002B7C40" w:rsidRDefault="00E51C8A" w:rsidP="002B7C40">
      <w:pPr>
        <w:pStyle w:val="Heading1"/>
        <w:numPr>
          <w:ilvl w:val="0"/>
          <w:numId w:val="12"/>
        </w:numPr>
        <w:ind w:right="273"/>
        <w:jc w:val="center"/>
        <w:rPr>
          <w:b/>
          <w:bCs/>
          <w:sz w:val="24"/>
          <w:szCs w:val="24"/>
        </w:rPr>
      </w:pPr>
      <w:r w:rsidRPr="002B7C40">
        <w:rPr>
          <w:b/>
          <w:bCs/>
          <w:sz w:val="24"/>
          <w:szCs w:val="24"/>
        </w:rPr>
        <w:t>Загальна</w:t>
      </w:r>
      <w:r w:rsidRPr="002B7C40">
        <w:rPr>
          <w:b/>
          <w:bCs/>
          <w:spacing w:val="-2"/>
          <w:sz w:val="24"/>
          <w:szCs w:val="24"/>
        </w:rPr>
        <w:t xml:space="preserve"> </w:t>
      </w:r>
      <w:r w:rsidRPr="002B7C40">
        <w:rPr>
          <w:b/>
          <w:bCs/>
          <w:sz w:val="24"/>
          <w:szCs w:val="24"/>
        </w:rPr>
        <w:t>інформація</w:t>
      </w:r>
    </w:p>
    <w:p w:rsidR="00E51C8A" w:rsidRDefault="00E51C8A" w:rsidP="00574489">
      <w:pPr>
        <w:pStyle w:val="BodyText"/>
        <w:spacing w:before="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E51C8A">
        <w:trPr>
          <w:trHeight w:val="827"/>
        </w:trPr>
        <w:tc>
          <w:tcPr>
            <w:tcW w:w="3084" w:type="dxa"/>
          </w:tcPr>
          <w:p w:rsidR="00E51C8A" w:rsidRPr="00842D6D" w:rsidRDefault="00E51C8A" w:rsidP="00842D6D">
            <w:pPr>
              <w:pStyle w:val="TableParagraph"/>
              <w:spacing w:before="3"/>
              <w:ind w:left="0"/>
              <w:jc w:val="left"/>
              <w:rPr>
                <w:b/>
                <w:bCs/>
                <w:sz w:val="23"/>
                <w:szCs w:val="23"/>
              </w:rPr>
            </w:pPr>
          </w:p>
          <w:p w:rsidR="00E51C8A" w:rsidRPr="00842D6D" w:rsidRDefault="00E51C8A" w:rsidP="00842D6D">
            <w:pPr>
              <w:pStyle w:val="TableParagraph"/>
              <w:jc w:val="left"/>
              <w:rPr>
                <w:sz w:val="24"/>
                <w:szCs w:val="24"/>
              </w:rPr>
            </w:pPr>
            <w:r w:rsidRPr="00842D6D">
              <w:rPr>
                <w:sz w:val="24"/>
                <w:szCs w:val="24"/>
              </w:rPr>
              <w:t>Назва курсу</w:t>
            </w:r>
          </w:p>
        </w:tc>
        <w:tc>
          <w:tcPr>
            <w:tcW w:w="11484" w:type="dxa"/>
          </w:tcPr>
          <w:p w:rsidR="00E51C8A" w:rsidRPr="00842D6D" w:rsidRDefault="00E51C8A" w:rsidP="00842D6D">
            <w:pPr>
              <w:pStyle w:val="TableParagraph"/>
              <w:spacing w:before="3"/>
              <w:ind w:left="0"/>
              <w:jc w:val="left"/>
              <w:rPr>
                <w:b/>
                <w:bCs/>
                <w:sz w:val="23"/>
                <w:szCs w:val="23"/>
              </w:rPr>
            </w:pPr>
          </w:p>
          <w:p w:rsidR="00E51C8A" w:rsidRPr="00842D6D" w:rsidRDefault="00E51C8A" w:rsidP="00842D6D">
            <w:pPr>
              <w:pStyle w:val="TableParagraph"/>
              <w:jc w:val="left"/>
              <w:rPr>
                <w:sz w:val="24"/>
                <w:szCs w:val="24"/>
              </w:rPr>
            </w:pPr>
            <w:r w:rsidRPr="00842D6D">
              <w:rPr>
                <w:sz w:val="24"/>
                <w:szCs w:val="24"/>
              </w:rPr>
              <w:t>Архівознавство</w:t>
            </w:r>
          </w:p>
        </w:tc>
      </w:tr>
      <w:tr w:rsidR="00E51C8A">
        <w:trPr>
          <w:trHeight w:val="873"/>
        </w:trPr>
        <w:tc>
          <w:tcPr>
            <w:tcW w:w="3084" w:type="dxa"/>
          </w:tcPr>
          <w:p w:rsidR="00E51C8A" w:rsidRPr="00842D6D" w:rsidRDefault="00E51C8A" w:rsidP="00842D6D">
            <w:pPr>
              <w:pStyle w:val="TableParagraph"/>
              <w:spacing w:before="1"/>
              <w:ind w:left="0"/>
              <w:jc w:val="left"/>
              <w:rPr>
                <w:b/>
                <w:bCs/>
                <w:sz w:val="25"/>
                <w:szCs w:val="25"/>
              </w:rPr>
            </w:pPr>
          </w:p>
          <w:p w:rsidR="00E51C8A" w:rsidRPr="00842D6D" w:rsidRDefault="00E51C8A" w:rsidP="00842D6D">
            <w:pPr>
              <w:pStyle w:val="TableParagraph"/>
              <w:spacing w:before="1"/>
              <w:jc w:val="left"/>
              <w:rPr>
                <w:sz w:val="24"/>
                <w:szCs w:val="24"/>
              </w:rPr>
            </w:pPr>
            <w:r w:rsidRPr="00842D6D">
              <w:rPr>
                <w:sz w:val="24"/>
                <w:szCs w:val="24"/>
              </w:rPr>
              <w:t>Викладач</w:t>
            </w:r>
          </w:p>
        </w:tc>
        <w:tc>
          <w:tcPr>
            <w:tcW w:w="11484" w:type="dxa"/>
          </w:tcPr>
          <w:p w:rsidR="00E51C8A" w:rsidRPr="00842D6D" w:rsidRDefault="00E51C8A" w:rsidP="00842D6D">
            <w:pPr>
              <w:pStyle w:val="TableParagraph"/>
              <w:spacing w:before="152"/>
              <w:jc w:val="left"/>
              <w:rPr>
                <w:sz w:val="24"/>
                <w:szCs w:val="24"/>
              </w:rPr>
            </w:pPr>
            <w:r w:rsidRPr="00842D6D">
              <w:rPr>
                <w:spacing w:val="-3"/>
                <w:sz w:val="24"/>
                <w:szCs w:val="24"/>
              </w:rPr>
              <w:t xml:space="preserve">Тупчієнко Микола Петрович, кандидат історичних наук (спеціальність </w:t>
            </w:r>
            <w:r w:rsidRPr="00842D6D">
              <w:rPr>
                <w:sz w:val="24"/>
                <w:szCs w:val="24"/>
              </w:rPr>
              <w:t>07.00.05 - етнологія</w:t>
            </w:r>
            <w:r w:rsidRPr="00842D6D">
              <w:rPr>
                <w:spacing w:val="-3"/>
                <w:sz w:val="24"/>
                <w:szCs w:val="24"/>
              </w:rPr>
              <w:t xml:space="preserve">), </w:t>
            </w:r>
            <w:r w:rsidRPr="00842D6D">
              <w:rPr>
                <w:sz w:val="24"/>
                <w:szCs w:val="24"/>
              </w:rPr>
              <w:t>доцент кафедри інформаційної, бібліотечної та архівної справи</w:t>
            </w:r>
          </w:p>
        </w:tc>
      </w:tr>
      <w:tr w:rsidR="00E51C8A">
        <w:trPr>
          <w:trHeight w:val="827"/>
        </w:trPr>
        <w:tc>
          <w:tcPr>
            <w:tcW w:w="3084" w:type="dxa"/>
          </w:tcPr>
          <w:p w:rsidR="00E51C8A" w:rsidRPr="00842D6D" w:rsidRDefault="00E51C8A" w:rsidP="00842D6D">
            <w:pPr>
              <w:pStyle w:val="TableParagraph"/>
              <w:spacing w:before="3"/>
              <w:ind w:left="0"/>
              <w:jc w:val="left"/>
              <w:rPr>
                <w:b/>
                <w:bCs/>
                <w:sz w:val="23"/>
                <w:szCs w:val="23"/>
              </w:rPr>
            </w:pPr>
          </w:p>
          <w:p w:rsidR="00E51C8A" w:rsidRPr="00842D6D" w:rsidRDefault="00E51C8A" w:rsidP="00842D6D">
            <w:pPr>
              <w:pStyle w:val="TableParagraph"/>
              <w:jc w:val="left"/>
              <w:rPr>
                <w:sz w:val="24"/>
                <w:szCs w:val="24"/>
              </w:rPr>
            </w:pPr>
            <w:r w:rsidRPr="00842D6D">
              <w:rPr>
                <w:sz w:val="24"/>
                <w:szCs w:val="24"/>
              </w:rPr>
              <w:t>Профайл викладача</w:t>
            </w:r>
          </w:p>
        </w:tc>
        <w:tc>
          <w:tcPr>
            <w:tcW w:w="11484" w:type="dxa"/>
          </w:tcPr>
          <w:p w:rsidR="00E51C8A" w:rsidRPr="00842D6D" w:rsidRDefault="00E51C8A" w:rsidP="00842D6D">
            <w:pPr>
              <w:pStyle w:val="TableParagraph"/>
              <w:ind w:right="4876"/>
              <w:jc w:val="left"/>
              <w:rPr>
                <w:sz w:val="24"/>
                <w:szCs w:val="24"/>
                <w:highlight w:val="yellow"/>
              </w:rPr>
            </w:pPr>
          </w:p>
          <w:p w:rsidR="00E51C8A" w:rsidRPr="00842D6D" w:rsidRDefault="00E51C8A" w:rsidP="00842D6D">
            <w:pPr>
              <w:pStyle w:val="TableParagraph"/>
              <w:ind w:right="4876"/>
              <w:jc w:val="both"/>
              <w:rPr>
                <w:sz w:val="24"/>
                <w:szCs w:val="24"/>
                <w:highlight w:val="yellow"/>
              </w:rPr>
            </w:pPr>
            <w:r w:rsidRPr="00842D6D">
              <w:rPr>
                <w:sz w:val="24"/>
                <w:szCs w:val="24"/>
              </w:rPr>
              <w:t>https://scholar.google.com.ua/citations?user=py_G5tYAAAAJ&amp;hl=ru</w:t>
            </w:r>
          </w:p>
          <w:p w:rsidR="00E51C8A" w:rsidRPr="00842D6D" w:rsidRDefault="00E51C8A" w:rsidP="00842D6D">
            <w:pPr>
              <w:pStyle w:val="TableParagraph"/>
              <w:ind w:right="4876"/>
              <w:jc w:val="left"/>
              <w:rPr>
                <w:sz w:val="24"/>
                <w:szCs w:val="24"/>
              </w:rPr>
            </w:pPr>
            <w:hyperlink r:id="rId6" w:tgtFrame="_blank" w:history="1">
              <w:r w:rsidRPr="00842D6D">
                <w:rPr>
                  <w:rFonts w:ascii="Arial" w:hAnsi="Arial" w:cs="Arial"/>
                  <w:color w:val="0000FF"/>
                  <w:sz w:val="23"/>
                  <w:szCs w:val="23"/>
                  <w:u w:val="single"/>
                  <w:lang w:eastAsia="ru-RU"/>
                </w:rPr>
                <w:t>http://orcid.org/0000-0002-7076-4861</w:t>
              </w:r>
            </w:hyperlink>
          </w:p>
        </w:tc>
      </w:tr>
      <w:tr w:rsidR="00E51C8A">
        <w:trPr>
          <w:trHeight w:val="275"/>
        </w:trPr>
        <w:tc>
          <w:tcPr>
            <w:tcW w:w="3084" w:type="dxa"/>
          </w:tcPr>
          <w:p w:rsidR="00E51C8A" w:rsidRPr="00842D6D" w:rsidRDefault="00E51C8A" w:rsidP="00842D6D">
            <w:pPr>
              <w:pStyle w:val="TableParagraph"/>
              <w:spacing w:line="256" w:lineRule="exact"/>
              <w:jc w:val="left"/>
              <w:rPr>
                <w:sz w:val="24"/>
                <w:szCs w:val="24"/>
              </w:rPr>
            </w:pPr>
            <w:r w:rsidRPr="00842D6D">
              <w:rPr>
                <w:sz w:val="24"/>
                <w:szCs w:val="24"/>
              </w:rPr>
              <w:t>Контактний телефон</w:t>
            </w:r>
          </w:p>
        </w:tc>
        <w:tc>
          <w:tcPr>
            <w:tcW w:w="11484" w:type="dxa"/>
          </w:tcPr>
          <w:p w:rsidR="00E51C8A" w:rsidRPr="00842D6D" w:rsidRDefault="00E51C8A" w:rsidP="00842D6D">
            <w:pPr>
              <w:pStyle w:val="TableParagraph"/>
              <w:spacing w:line="256" w:lineRule="exact"/>
              <w:jc w:val="left"/>
              <w:rPr>
                <w:sz w:val="24"/>
                <w:szCs w:val="24"/>
              </w:rPr>
            </w:pPr>
            <w:r w:rsidRPr="00842D6D">
              <w:rPr>
                <w:sz w:val="24"/>
                <w:szCs w:val="24"/>
              </w:rPr>
              <w:t>(066) 6241219</w:t>
            </w:r>
          </w:p>
        </w:tc>
      </w:tr>
      <w:tr w:rsidR="00E51C8A">
        <w:trPr>
          <w:trHeight w:val="311"/>
        </w:trPr>
        <w:tc>
          <w:tcPr>
            <w:tcW w:w="3084" w:type="dxa"/>
          </w:tcPr>
          <w:p w:rsidR="00E51C8A" w:rsidRPr="00842D6D" w:rsidRDefault="00E51C8A" w:rsidP="00842D6D">
            <w:pPr>
              <w:pStyle w:val="TableParagraph"/>
              <w:spacing w:before="8"/>
              <w:jc w:val="left"/>
              <w:rPr>
                <w:sz w:val="24"/>
                <w:szCs w:val="24"/>
              </w:rPr>
            </w:pPr>
            <w:r w:rsidRPr="00842D6D">
              <w:rPr>
                <w:sz w:val="24"/>
                <w:szCs w:val="24"/>
              </w:rPr>
              <w:t>Е-пошта</w:t>
            </w:r>
          </w:p>
        </w:tc>
        <w:tc>
          <w:tcPr>
            <w:tcW w:w="11484" w:type="dxa"/>
          </w:tcPr>
          <w:p w:rsidR="00E51C8A" w:rsidRPr="00842D6D" w:rsidRDefault="00E51C8A" w:rsidP="00842D6D">
            <w:pPr>
              <w:pStyle w:val="TableParagraph"/>
              <w:ind w:left="126"/>
              <w:jc w:val="left"/>
              <w:rPr>
                <w:sz w:val="24"/>
                <w:szCs w:val="24"/>
              </w:rPr>
            </w:pPr>
            <w:r w:rsidRPr="00842D6D">
              <w:rPr>
                <w:sz w:val="24"/>
                <w:szCs w:val="24"/>
                <w:lang w:val="en-US"/>
              </w:rPr>
              <w:t>tupchy_mp@ukr.net</w:t>
            </w:r>
          </w:p>
        </w:tc>
      </w:tr>
      <w:tr w:rsidR="00E51C8A">
        <w:trPr>
          <w:trHeight w:val="275"/>
        </w:trPr>
        <w:tc>
          <w:tcPr>
            <w:tcW w:w="3084" w:type="dxa"/>
          </w:tcPr>
          <w:p w:rsidR="00E51C8A" w:rsidRPr="00842D6D" w:rsidRDefault="00E51C8A" w:rsidP="00842D6D">
            <w:pPr>
              <w:pStyle w:val="TableParagraph"/>
              <w:spacing w:line="256" w:lineRule="exact"/>
              <w:jc w:val="left"/>
              <w:rPr>
                <w:sz w:val="24"/>
                <w:szCs w:val="24"/>
              </w:rPr>
            </w:pPr>
            <w:r w:rsidRPr="00842D6D">
              <w:rPr>
                <w:sz w:val="24"/>
                <w:szCs w:val="24"/>
              </w:rPr>
              <w:t>Фейсбук</w:t>
            </w:r>
          </w:p>
        </w:tc>
        <w:tc>
          <w:tcPr>
            <w:tcW w:w="11484" w:type="dxa"/>
          </w:tcPr>
          <w:p w:rsidR="00E51C8A" w:rsidRPr="00842D6D" w:rsidRDefault="00E51C8A" w:rsidP="00842D6D">
            <w:pPr>
              <w:pStyle w:val="TableParagraph"/>
              <w:spacing w:line="256" w:lineRule="exact"/>
              <w:jc w:val="left"/>
              <w:rPr>
                <w:sz w:val="24"/>
                <w:szCs w:val="24"/>
              </w:rPr>
            </w:pPr>
            <w:r w:rsidRPr="00842D6D">
              <w:rPr>
                <w:sz w:val="24"/>
                <w:szCs w:val="24"/>
              </w:rPr>
              <w:t>https://www.facebook.com/profile.php?id=100006238300857</w:t>
            </w:r>
          </w:p>
        </w:tc>
      </w:tr>
      <w:tr w:rsidR="00E51C8A">
        <w:trPr>
          <w:trHeight w:val="551"/>
        </w:trPr>
        <w:tc>
          <w:tcPr>
            <w:tcW w:w="3084" w:type="dxa"/>
          </w:tcPr>
          <w:p w:rsidR="00E51C8A" w:rsidRPr="00842D6D" w:rsidRDefault="00E51C8A" w:rsidP="00842D6D">
            <w:pPr>
              <w:pStyle w:val="TableParagraph"/>
              <w:spacing w:before="128"/>
              <w:jc w:val="left"/>
              <w:rPr>
                <w:sz w:val="24"/>
                <w:szCs w:val="24"/>
              </w:rPr>
            </w:pPr>
            <w:r w:rsidRPr="00842D6D">
              <w:rPr>
                <w:sz w:val="24"/>
                <w:szCs w:val="24"/>
              </w:rPr>
              <w:t>Консультації</w:t>
            </w:r>
          </w:p>
        </w:tc>
        <w:tc>
          <w:tcPr>
            <w:tcW w:w="11484" w:type="dxa"/>
          </w:tcPr>
          <w:p w:rsidR="00E51C8A" w:rsidRPr="00842D6D" w:rsidRDefault="00E51C8A" w:rsidP="00842D6D">
            <w:pPr>
              <w:pStyle w:val="TableParagraph"/>
              <w:spacing w:line="268" w:lineRule="exact"/>
              <w:jc w:val="left"/>
              <w:rPr>
                <w:sz w:val="24"/>
                <w:szCs w:val="24"/>
              </w:rPr>
            </w:pPr>
            <w:r w:rsidRPr="00842D6D">
              <w:rPr>
                <w:i/>
                <w:iCs/>
                <w:sz w:val="24"/>
                <w:szCs w:val="24"/>
              </w:rPr>
              <w:t xml:space="preserve">очні – </w:t>
            </w:r>
            <w:r w:rsidRPr="00842D6D">
              <w:rPr>
                <w:sz w:val="24"/>
                <w:szCs w:val="24"/>
              </w:rPr>
              <w:t>відповідно до затвердженого графіку консультацій;</w:t>
            </w:r>
          </w:p>
          <w:p w:rsidR="00E51C8A" w:rsidRPr="00842D6D" w:rsidRDefault="00E51C8A" w:rsidP="00842D6D">
            <w:pPr>
              <w:pStyle w:val="TableParagraph"/>
              <w:spacing w:line="264" w:lineRule="exact"/>
              <w:jc w:val="left"/>
              <w:rPr>
                <w:sz w:val="24"/>
                <w:szCs w:val="24"/>
              </w:rPr>
            </w:pPr>
            <w:r w:rsidRPr="00842D6D">
              <w:rPr>
                <w:i/>
                <w:iCs/>
                <w:sz w:val="24"/>
                <w:szCs w:val="24"/>
              </w:rPr>
              <w:t xml:space="preserve">онлайн </w:t>
            </w:r>
            <w:r w:rsidRPr="00842D6D">
              <w:rPr>
                <w:sz w:val="24"/>
                <w:szCs w:val="24"/>
              </w:rPr>
              <w:t xml:space="preserve">– е-листування, у месенджері (Facebook-Messenger), вебінари на платформі Zoom </w:t>
            </w:r>
            <w:r w:rsidRPr="00842D6D">
              <w:rPr>
                <w:spacing w:val="-7"/>
                <w:sz w:val="24"/>
                <w:szCs w:val="24"/>
              </w:rPr>
              <w:t xml:space="preserve">(за </w:t>
            </w:r>
            <w:r w:rsidRPr="00842D6D">
              <w:rPr>
                <w:spacing w:val="-9"/>
                <w:sz w:val="24"/>
                <w:szCs w:val="24"/>
              </w:rPr>
              <w:t xml:space="preserve">запитом </w:t>
            </w:r>
            <w:r w:rsidRPr="00842D6D">
              <w:rPr>
                <w:spacing w:val="-10"/>
                <w:sz w:val="24"/>
                <w:szCs w:val="24"/>
              </w:rPr>
              <w:t>здобувача)</w:t>
            </w:r>
          </w:p>
        </w:tc>
      </w:tr>
      <w:tr w:rsidR="00E51C8A">
        <w:trPr>
          <w:trHeight w:val="554"/>
        </w:trPr>
        <w:tc>
          <w:tcPr>
            <w:tcW w:w="3084" w:type="dxa"/>
          </w:tcPr>
          <w:p w:rsidR="00E51C8A" w:rsidRPr="00842D6D" w:rsidRDefault="00E51C8A" w:rsidP="00842D6D">
            <w:pPr>
              <w:pStyle w:val="TableParagraph"/>
              <w:spacing w:line="268" w:lineRule="exact"/>
              <w:jc w:val="left"/>
              <w:rPr>
                <w:sz w:val="24"/>
                <w:szCs w:val="24"/>
              </w:rPr>
            </w:pPr>
            <w:r w:rsidRPr="00842D6D">
              <w:rPr>
                <w:sz w:val="24"/>
                <w:szCs w:val="24"/>
              </w:rPr>
              <w:t>Система дистанційного</w:t>
            </w:r>
          </w:p>
          <w:p w:rsidR="00E51C8A" w:rsidRPr="00842D6D" w:rsidRDefault="00E51C8A" w:rsidP="00842D6D">
            <w:pPr>
              <w:pStyle w:val="TableParagraph"/>
              <w:spacing w:line="266" w:lineRule="exact"/>
              <w:jc w:val="left"/>
              <w:rPr>
                <w:sz w:val="24"/>
                <w:szCs w:val="24"/>
              </w:rPr>
            </w:pPr>
            <w:r w:rsidRPr="00842D6D">
              <w:rPr>
                <w:sz w:val="24"/>
                <w:szCs w:val="24"/>
              </w:rPr>
              <w:t>навчання</w:t>
            </w:r>
          </w:p>
        </w:tc>
        <w:tc>
          <w:tcPr>
            <w:tcW w:w="11484" w:type="dxa"/>
          </w:tcPr>
          <w:p w:rsidR="00E51C8A" w:rsidRPr="00842D6D" w:rsidRDefault="00E51C8A" w:rsidP="00842D6D">
            <w:pPr>
              <w:pStyle w:val="TableParagraph"/>
              <w:spacing w:before="128"/>
              <w:jc w:val="left"/>
              <w:rPr>
                <w:sz w:val="24"/>
                <w:szCs w:val="24"/>
              </w:rPr>
            </w:pPr>
            <w:hyperlink r:id="rId7" w:history="1">
              <w:r w:rsidRPr="00842D6D">
                <w:rPr>
                  <w:rStyle w:val="Hyperlink"/>
                  <w:sz w:val="24"/>
                  <w:szCs w:val="24"/>
                </w:rPr>
                <w:t>http://moodle.kntu.kr.ua/</w:t>
              </w:r>
            </w:hyperlink>
          </w:p>
        </w:tc>
      </w:tr>
    </w:tbl>
    <w:p w:rsidR="00E51C8A" w:rsidRDefault="00E51C8A" w:rsidP="00574489">
      <w:pPr>
        <w:pStyle w:val="BodyText"/>
        <w:rPr>
          <w:b/>
          <w:bCs/>
          <w:sz w:val="26"/>
          <w:szCs w:val="26"/>
        </w:rPr>
      </w:pPr>
    </w:p>
    <w:p w:rsidR="00E51C8A" w:rsidRDefault="00E51C8A" w:rsidP="00574489">
      <w:pPr>
        <w:pStyle w:val="BodyText"/>
        <w:spacing w:before="8"/>
        <w:rPr>
          <w:b/>
          <w:bCs/>
          <w:sz w:val="21"/>
          <w:szCs w:val="21"/>
        </w:rPr>
      </w:pPr>
    </w:p>
    <w:p w:rsidR="00E51C8A" w:rsidRPr="002B7C40" w:rsidRDefault="00E51C8A" w:rsidP="00D0672A">
      <w:pPr>
        <w:pStyle w:val="ListParagraph"/>
        <w:tabs>
          <w:tab w:val="left" w:pos="6480"/>
        </w:tabs>
        <w:ind w:left="375" w:firstLine="0"/>
        <w:jc w:val="center"/>
        <w:rPr>
          <w:b/>
          <w:bCs/>
          <w:sz w:val="24"/>
          <w:szCs w:val="24"/>
        </w:rPr>
      </w:pPr>
      <w:r>
        <w:rPr>
          <w:b/>
          <w:bCs/>
          <w:sz w:val="24"/>
          <w:szCs w:val="24"/>
          <w:lang w:val="en-US"/>
        </w:rPr>
        <w:t>2. </w:t>
      </w:r>
      <w:r w:rsidRPr="002B7C40">
        <w:rPr>
          <w:b/>
          <w:bCs/>
          <w:sz w:val="24"/>
          <w:szCs w:val="24"/>
        </w:rPr>
        <w:t>Анотація до</w:t>
      </w:r>
      <w:r w:rsidRPr="002B7C40">
        <w:rPr>
          <w:b/>
          <w:bCs/>
          <w:spacing w:val="-3"/>
          <w:sz w:val="24"/>
          <w:szCs w:val="24"/>
        </w:rPr>
        <w:t xml:space="preserve"> </w:t>
      </w:r>
      <w:r w:rsidRPr="002B7C40">
        <w:rPr>
          <w:b/>
          <w:bCs/>
          <w:sz w:val="24"/>
          <w:szCs w:val="24"/>
        </w:rPr>
        <w:t>дисципліни</w:t>
      </w:r>
    </w:p>
    <w:p w:rsidR="00E51C8A" w:rsidRDefault="00E51C8A" w:rsidP="00574489">
      <w:pPr>
        <w:pStyle w:val="BodyText"/>
        <w:spacing w:before="156"/>
        <w:ind w:left="219" w:right="104" w:firstLine="566"/>
        <w:jc w:val="both"/>
      </w:pPr>
      <w:r>
        <w:t xml:space="preserve">Освітня компонента «Архівознавство» спрямована на отримання здобувачами однієї з важливих компетентностей – застосування сучасних знань про історію архівної справи та організацію, зміст архівної роботи в майбутній професійній діяльності. </w:t>
      </w:r>
      <w:r w:rsidRPr="00051110">
        <w:t>Вона забезпечує формування у здобувачів професійно-орієнтованої компетентності, знань, розуміння і вмінь ефективного застосування отриманих знань в роботі з архівними документами, дотримання правил їх збереження, організації обліку, формування справ і фондів, проведення експертизи цінності документів та їх подальшої класифікації, наукового опису й підготовки до публікації.</w:t>
      </w:r>
      <w:r>
        <w:t xml:space="preserve"> Відповідно предметом навчальної дисципліни</w:t>
      </w:r>
      <w:r>
        <w:rPr>
          <w:color w:val="000000"/>
          <w:spacing w:val="-1"/>
        </w:rPr>
        <w:t xml:space="preserve"> є </w:t>
      </w:r>
      <w:r w:rsidRPr="003C3428">
        <w:rPr>
          <w:color w:val="000000"/>
          <w:spacing w:val="-1"/>
        </w:rPr>
        <w:t>к</w:t>
      </w:r>
      <w:r>
        <w:rPr>
          <w:color w:val="000000"/>
          <w:spacing w:val="-1"/>
        </w:rPr>
        <w:t>оло</w:t>
      </w:r>
      <w:r w:rsidRPr="003C3428">
        <w:rPr>
          <w:color w:val="000000"/>
          <w:spacing w:val="-1"/>
        </w:rPr>
        <w:t xml:space="preserve"> об'єктивних закономірностей</w:t>
      </w:r>
      <w:r w:rsidRPr="003C3428">
        <w:rPr>
          <w:color w:val="000000"/>
          <w:spacing w:val="-2"/>
        </w:rPr>
        <w:t xml:space="preserve">, що відносяться до процесів накопичення </w:t>
      </w:r>
      <w:r>
        <w:rPr>
          <w:color w:val="000000"/>
          <w:spacing w:val="-4"/>
        </w:rPr>
        <w:t>й</w:t>
      </w:r>
      <w:r w:rsidRPr="003C3428">
        <w:rPr>
          <w:color w:val="000000"/>
          <w:spacing w:val="-4"/>
        </w:rPr>
        <w:t xml:space="preserve"> збереження с</w:t>
      </w:r>
      <w:r>
        <w:rPr>
          <w:color w:val="000000"/>
          <w:spacing w:val="-4"/>
        </w:rPr>
        <w:t>оціальної інформації, пізнання й</w:t>
      </w:r>
      <w:r w:rsidRPr="003C3428">
        <w:rPr>
          <w:color w:val="000000"/>
          <w:spacing w:val="-4"/>
        </w:rPr>
        <w:t xml:space="preserve"> передачі знань, традицій, уявлень і емоцій за допомогою </w:t>
      </w:r>
      <w:r>
        <w:rPr>
          <w:color w:val="000000"/>
          <w:spacing w:val="-4"/>
        </w:rPr>
        <w:t>архівних документів</w:t>
      </w:r>
      <w:r>
        <w:rPr>
          <w:color w:val="000000"/>
          <w:spacing w:val="-2"/>
        </w:rPr>
        <w:t>,</w:t>
      </w:r>
      <w:r w:rsidRPr="003C3428">
        <w:rPr>
          <w:color w:val="000000"/>
          <w:spacing w:val="-2"/>
        </w:rPr>
        <w:t xml:space="preserve"> процесів виникнення</w:t>
      </w:r>
      <w:r w:rsidRPr="003C3428">
        <w:rPr>
          <w:color w:val="000000"/>
          <w:spacing w:val="-1"/>
        </w:rPr>
        <w:t xml:space="preserve">, розвитку і суспільного функціонування </w:t>
      </w:r>
      <w:r>
        <w:rPr>
          <w:color w:val="000000"/>
          <w:spacing w:val="-1"/>
        </w:rPr>
        <w:t>архівної системи та архівної</w:t>
      </w:r>
      <w:r>
        <w:rPr>
          <w:color w:val="000000"/>
          <w:spacing w:val="-3"/>
        </w:rPr>
        <w:t xml:space="preserve"> справи</w:t>
      </w:r>
      <w:r>
        <w:t>.</w:t>
      </w:r>
    </w:p>
    <w:p w:rsidR="00E51C8A" w:rsidRDefault="00E51C8A" w:rsidP="00574489">
      <w:pPr>
        <w:pStyle w:val="BodyText"/>
        <w:spacing w:before="5"/>
      </w:pPr>
    </w:p>
    <w:p w:rsidR="00E51C8A" w:rsidRDefault="00E51C8A" w:rsidP="00D0672A">
      <w:pPr>
        <w:pStyle w:val="Heading2"/>
        <w:tabs>
          <w:tab w:val="left" w:pos="6256"/>
        </w:tabs>
        <w:ind w:firstLine="0"/>
        <w:jc w:val="center"/>
      </w:pPr>
      <w:r w:rsidRPr="00D0672A">
        <w:rPr>
          <w:lang w:val="ru-RU"/>
        </w:rPr>
        <w:t>3.</w:t>
      </w:r>
      <w:r>
        <w:rPr>
          <w:lang w:val="en-US"/>
        </w:rPr>
        <w:t> </w:t>
      </w:r>
      <w:r>
        <w:t>Мета і завдання</w:t>
      </w:r>
      <w:r>
        <w:rPr>
          <w:spacing w:val="-5"/>
        </w:rPr>
        <w:t xml:space="preserve"> </w:t>
      </w:r>
      <w:r>
        <w:t>дисципліни</w:t>
      </w:r>
    </w:p>
    <w:p w:rsidR="00E51C8A" w:rsidRPr="00051110" w:rsidRDefault="00E51C8A" w:rsidP="00681692">
      <w:pPr>
        <w:shd w:val="clear" w:color="auto" w:fill="FFFFFF"/>
        <w:ind w:right="31" w:firstLine="709"/>
        <w:jc w:val="both"/>
        <w:rPr>
          <w:sz w:val="24"/>
          <w:szCs w:val="24"/>
        </w:rPr>
      </w:pPr>
      <w:r w:rsidRPr="00051110">
        <w:rPr>
          <w:b/>
          <w:bCs/>
          <w:sz w:val="24"/>
          <w:szCs w:val="24"/>
        </w:rPr>
        <w:t>Мета:</w:t>
      </w:r>
      <w:r w:rsidRPr="00051110">
        <w:rPr>
          <w:rStyle w:val="FontStyle41"/>
          <w:sz w:val="24"/>
          <w:szCs w:val="24"/>
        </w:rPr>
        <w:t xml:space="preserve"> </w:t>
      </w:r>
      <w:r w:rsidRPr="00051110">
        <w:rPr>
          <w:color w:val="000000"/>
          <w:w w:val="104"/>
          <w:sz w:val="24"/>
          <w:szCs w:val="24"/>
        </w:rPr>
        <w:t xml:space="preserve">засвоїти теоретичні та </w:t>
      </w:r>
      <w:r w:rsidRPr="00051110">
        <w:rPr>
          <w:color w:val="000000"/>
          <w:spacing w:val="-14"/>
          <w:w w:val="104"/>
          <w:sz w:val="24"/>
          <w:szCs w:val="24"/>
        </w:rPr>
        <w:t xml:space="preserve">методичні принципи наукової організації документів і управління </w:t>
      </w:r>
      <w:r w:rsidRPr="00051110">
        <w:rPr>
          <w:color w:val="000000"/>
          <w:spacing w:val="-9"/>
          <w:w w:val="104"/>
          <w:sz w:val="24"/>
          <w:szCs w:val="24"/>
        </w:rPr>
        <w:t xml:space="preserve">ними, опанувати основними процесами та способами роботи з документами для забезпечення їх довгострокового збереження </w:t>
      </w:r>
      <w:r w:rsidRPr="00051110">
        <w:rPr>
          <w:color w:val="000000"/>
          <w:spacing w:val="-2"/>
          <w:w w:val="104"/>
          <w:sz w:val="24"/>
          <w:szCs w:val="24"/>
        </w:rPr>
        <w:t xml:space="preserve">і ефективного використання, ознайомитися з організацією </w:t>
      </w:r>
      <w:r w:rsidRPr="00051110">
        <w:rPr>
          <w:color w:val="000000"/>
          <w:spacing w:val="-10"/>
          <w:w w:val="104"/>
          <w:sz w:val="24"/>
          <w:szCs w:val="24"/>
        </w:rPr>
        <w:t>діяльності державних архівних установ.</w:t>
      </w:r>
    </w:p>
    <w:p w:rsidR="00E51C8A" w:rsidRPr="00681692" w:rsidRDefault="00E51C8A" w:rsidP="00724946">
      <w:pPr>
        <w:pStyle w:val="TableParagraph"/>
        <w:ind w:right="-51" w:firstLine="709"/>
        <w:rPr>
          <w:i/>
          <w:iCs/>
        </w:rPr>
      </w:pPr>
      <w:r w:rsidRPr="00681692">
        <w:rPr>
          <w:i/>
          <w:iCs/>
        </w:rPr>
        <w:t>Загальні компетентності</w:t>
      </w:r>
    </w:p>
    <w:p w:rsidR="00E51C8A" w:rsidRPr="006E1E06" w:rsidRDefault="00E51C8A" w:rsidP="00724946">
      <w:pPr>
        <w:pStyle w:val="TableParagraph"/>
        <w:ind w:right="-49" w:firstLine="709"/>
        <w:jc w:val="both"/>
        <w:rPr>
          <w:spacing w:val="-57"/>
        </w:rPr>
      </w:pPr>
      <w:r w:rsidRPr="006E1E06">
        <w:t>ЗК 1. Здатність до абстрактного мислення, аналізу та синтезу.</w:t>
      </w:r>
      <w:r w:rsidRPr="006E1E06">
        <w:rPr>
          <w:spacing w:val="-57"/>
        </w:rPr>
        <w:t xml:space="preserve"> </w:t>
      </w:r>
    </w:p>
    <w:p w:rsidR="00E51C8A" w:rsidRPr="006E1E06" w:rsidRDefault="00E51C8A" w:rsidP="00724946">
      <w:pPr>
        <w:pStyle w:val="TableParagraph"/>
        <w:ind w:right="-49" w:firstLine="709"/>
        <w:jc w:val="both"/>
      </w:pPr>
      <w:r w:rsidRPr="006E1E06">
        <w:t xml:space="preserve">ЗК 8. Здатність оцінювати та забезпечувати якість виконуваних робіт. </w:t>
      </w:r>
    </w:p>
    <w:p w:rsidR="00E51C8A" w:rsidRPr="006E1E06" w:rsidRDefault="00E51C8A" w:rsidP="00724946">
      <w:pPr>
        <w:pStyle w:val="TableParagraph"/>
        <w:ind w:right="-49" w:firstLine="709"/>
        <w:jc w:val="both"/>
      </w:pPr>
      <w:r w:rsidRPr="006E1E06">
        <w:t>ЗК 12. Здатність зберігати та примножувати моральні, культурні наукові</w:t>
      </w:r>
      <w:r w:rsidRPr="006E1E06">
        <w:rPr>
          <w:spacing w:val="1"/>
        </w:rPr>
        <w:t xml:space="preserve"> </w:t>
      </w:r>
      <w:r w:rsidRPr="006E1E06">
        <w:t>цінності</w:t>
      </w:r>
      <w:r w:rsidRPr="006E1E06">
        <w:rPr>
          <w:spacing w:val="1"/>
        </w:rPr>
        <w:t xml:space="preserve"> </w:t>
      </w:r>
      <w:r w:rsidRPr="006E1E06">
        <w:t>і</w:t>
      </w:r>
      <w:r w:rsidRPr="006E1E06">
        <w:rPr>
          <w:spacing w:val="1"/>
        </w:rPr>
        <w:t xml:space="preserve"> </w:t>
      </w:r>
      <w:r w:rsidRPr="006E1E06">
        <w:t>досягнення</w:t>
      </w:r>
      <w:r w:rsidRPr="006E1E06">
        <w:rPr>
          <w:spacing w:val="1"/>
        </w:rPr>
        <w:t xml:space="preserve"> </w:t>
      </w:r>
      <w:r w:rsidRPr="006E1E06">
        <w:t>суспільства</w:t>
      </w:r>
      <w:r w:rsidRPr="006E1E06">
        <w:rPr>
          <w:spacing w:val="1"/>
        </w:rPr>
        <w:t xml:space="preserve"> </w:t>
      </w:r>
      <w:r w:rsidRPr="006E1E06">
        <w:t>на</w:t>
      </w:r>
      <w:r w:rsidRPr="006E1E06">
        <w:rPr>
          <w:spacing w:val="1"/>
        </w:rPr>
        <w:t xml:space="preserve"> </w:t>
      </w:r>
      <w:r w:rsidRPr="006E1E06">
        <w:t>основі</w:t>
      </w:r>
      <w:r w:rsidRPr="006E1E06">
        <w:rPr>
          <w:spacing w:val="1"/>
        </w:rPr>
        <w:t xml:space="preserve"> </w:t>
      </w:r>
      <w:r w:rsidRPr="006E1E06">
        <w:t>розуміння</w:t>
      </w:r>
      <w:r w:rsidRPr="006E1E06">
        <w:rPr>
          <w:spacing w:val="1"/>
        </w:rPr>
        <w:t xml:space="preserve"> </w:t>
      </w:r>
      <w:r w:rsidRPr="006E1E06">
        <w:t>історії</w:t>
      </w:r>
      <w:r w:rsidRPr="006E1E06">
        <w:rPr>
          <w:spacing w:val="1"/>
        </w:rPr>
        <w:t xml:space="preserve"> </w:t>
      </w:r>
      <w:r w:rsidRPr="006E1E06">
        <w:t>та</w:t>
      </w:r>
      <w:r w:rsidRPr="006E1E06">
        <w:rPr>
          <w:spacing w:val="1"/>
        </w:rPr>
        <w:t xml:space="preserve"> </w:t>
      </w:r>
      <w:r w:rsidRPr="006E1E06">
        <w:t>закономірностей</w:t>
      </w:r>
      <w:r w:rsidRPr="006E1E06">
        <w:rPr>
          <w:spacing w:val="1"/>
        </w:rPr>
        <w:t xml:space="preserve"> </w:t>
      </w:r>
      <w:r w:rsidRPr="006E1E06">
        <w:t>розвитку</w:t>
      </w:r>
      <w:r w:rsidRPr="006E1E06">
        <w:rPr>
          <w:spacing w:val="1"/>
        </w:rPr>
        <w:t xml:space="preserve"> </w:t>
      </w:r>
      <w:r w:rsidRPr="006E1E06">
        <w:t>предметної</w:t>
      </w:r>
      <w:r w:rsidRPr="006E1E06">
        <w:rPr>
          <w:spacing w:val="1"/>
        </w:rPr>
        <w:t xml:space="preserve"> </w:t>
      </w:r>
      <w:r w:rsidRPr="006E1E06">
        <w:t>області,</w:t>
      </w:r>
      <w:r w:rsidRPr="006E1E06">
        <w:rPr>
          <w:spacing w:val="1"/>
        </w:rPr>
        <w:t xml:space="preserve"> </w:t>
      </w:r>
      <w:r w:rsidRPr="006E1E06">
        <w:t>її</w:t>
      </w:r>
      <w:r w:rsidRPr="006E1E06">
        <w:rPr>
          <w:spacing w:val="1"/>
        </w:rPr>
        <w:t xml:space="preserve"> </w:t>
      </w:r>
      <w:r w:rsidRPr="006E1E06">
        <w:t>місця</w:t>
      </w:r>
      <w:r w:rsidRPr="006E1E06">
        <w:rPr>
          <w:spacing w:val="1"/>
        </w:rPr>
        <w:t xml:space="preserve"> </w:t>
      </w:r>
      <w:r w:rsidRPr="006E1E06">
        <w:t>в</w:t>
      </w:r>
      <w:r w:rsidRPr="006E1E06">
        <w:rPr>
          <w:spacing w:val="60"/>
        </w:rPr>
        <w:t xml:space="preserve"> </w:t>
      </w:r>
      <w:r w:rsidRPr="006E1E06">
        <w:t>загальній</w:t>
      </w:r>
      <w:r w:rsidRPr="006E1E06">
        <w:rPr>
          <w:spacing w:val="1"/>
        </w:rPr>
        <w:t xml:space="preserve"> </w:t>
      </w:r>
      <w:r w:rsidRPr="006E1E06">
        <w:t>системі</w:t>
      </w:r>
      <w:r w:rsidRPr="006E1E06">
        <w:rPr>
          <w:spacing w:val="1"/>
        </w:rPr>
        <w:t xml:space="preserve"> </w:t>
      </w:r>
      <w:r w:rsidRPr="006E1E06">
        <w:t>знань</w:t>
      </w:r>
      <w:r w:rsidRPr="006E1E06">
        <w:rPr>
          <w:spacing w:val="1"/>
        </w:rPr>
        <w:t xml:space="preserve"> </w:t>
      </w:r>
      <w:r w:rsidRPr="006E1E06">
        <w:t>про</w:t>
      </w:r>
      <w:r w:rsidRPr="006E1E06">
        <w:rPr>
          <w:spacing w:val="1"/>
        </w:rPr>
        <w:t xml:space="preserve"> </w:t>
      </w:r>
      <w:r w:rsidRPr="006E1E06">
        <w:t>природу</w:t>
      </w:r>
      <w:r w:rsidRPr="006E1E06">
        <w:rPr>
          <w:spacing w:val="1"/>
        </w:rPr>
        <w:t xml:space="preserve"> </w:t>
      </w:r>
      <w:r w:rsidRPr="006E1E06">
        <w:t>і</w:t>
      </w:r>
      <w:r w:rsidRPr="006E1E06">
        <w:rPr>
          <w:spacing w:val="1"/>
        </w:rPr>
        <w:t xml:space="preserve"> </w:t>
      </w:r>
      <w:r w:rsidRPr="006E1E06">
        <w:t>суспільство</w:t>
      </w:r>
      <w:r w:rsidRPr="006E1E06">
        <w:rPr>
          <w:spacing w:val="1"/>
        </w:rPr>
        <w:t xml:space="preserve"> </w:t>
      </w:r>
      <w:r w:rsidRPr="006E1E06">
        <w:t>та</w:t>
      </w:r>
      <w:r w:rsidRPr="006E1E06">
        <w:rPr>
          <w:spacing w:val="1"/>
        </w:rPr>
        <w:t xml:space="preserve"> </w:t>
      </w:r>
      <w:r w:rsidRPr="006E1E06">
        <w:t>у</w:t>
      </w:r>
      <w:r w:rsidRPr="006E1E06">
        <w:rPr>
          <w:spacing w:val="1"/>
        </w:rPr>
        <w:t xml:space="preserve"> </w:t>
      </w:r>
      <w:r w:rsidRPr="006E1E06">
        <w:t>розвитку</w:t>
      </w:r>
      <w:r w:rsidRPr="006E1E06">
        <w:rPr>
          <w:spacing w:val="1"/>
        </w:rPr>
        <w:t xml:space="preserve"> </w:t>
      </w:r>
      <w:r w:rsidRPr="006E1E06">
        <w:t>суспільства,</w:t>
      </w:r>
      <w:r w:rsidRPr="006E1E06">
        <w:rPr>
          <w:spacing w:val="1"/>
        </w:rPr>
        <w:t xml:space="preserve"> </w:t>
      </w:r>
      <w:r w:rsidRPr="006E1E06">
        <w:t>техніки</w:t>
      </w:r>
      <w:r w:rsidRPr="006E1E06">
        <w:rPr>
          <w:spacing w:val="1"/>
        </w:rPr>
        <w:t xml:space="preserve"> </w:t>
      </w:r>
      <w:r w:rsidRPr="006E1E06">
        <w:t>і</w:t>
      </w:r>
      <w:r w:rsidRPr="006E1E06">
        <w:rPr>
          <w:spacing w:val="1"/>
        </w:rPr>
        <w:t xml:space="preserve"> </w:t>
      </w:r>
      <w:r w:rsidRPr="006E1E06">
        <w:t>технологій,</w:t>
      </w:r>
      <w:r w:rsidRPr="006E1E06">
        <w:rPr>
          <w:spacing w:val="1"/>
        </w:rPr>
        <w:t xml:space="preserve"> </w:t>
      </w:r>
      <w:r w:rsidRPr="006E1E06">
        <w:t>використовувати</w:t>
      </w:r>
      <w:r w:rsidRPr="006E1E06">
        <w:rPr>
          <w:spacing w:val="1"/>
        </w:rPr>
        <w:t xml:space="preserve"> </w:t>
      </w:r>
      <w:r w:rsidRPr="006E1E06">
        <w:t>різні</w:t>
      </w:r>
      <w:r w:rsidRPr="006E1E06">
        <w:rPr>
          <w:spacing w:val="1"/>
        </w:rPr>
        <w:t xml:space="preserve"> </w:t>
      </w:r>
      <w:r w:rsidRPr="006E1E06">
        <w:t>види</w:t>
      </w:r>
      <w:r w:rsidRPr="006E1E06">
        <w:rPr>
          <w:spacing w:val="1"/>
        </w:rPr>
        <w:t xml:space="preserve"> </w:t>
      </w:r>
      <w:r w:rsidRPr="006E1E06">
        <w:t>та</w:t>
      </w:r>
      <w:r w:rsidRPr="006E1E06">
        <w:rPr>
          <w:spacing w:val="1"/>
        </w:rPr>
        <w:t xml:space="preserve"> </w:t>
      </w:r>
      <w:r w:rsidRPr="006E1E06">
        <w:t>форми</w:t>
      </w:r>
      <w:r w:rsidRPr="006E1E06">
        <w:rPr>
          <w:spacing w:val="1"/>
        </w:rPr>
        <w:t xml:space="preserve"> </w:t>
      </w:r>
      <w:r w:rsidRPr="006E1E06">
        <w:t>рухової</w:t>
      </w:r>
      <w:r w:rsidRPr="006E1E06">
        <w:rPr>
          <w:spacing w:val="1"/>
        </w:rPr>
        <w:t xml:space="preserve"> </w:t>
      </w:r>
      <w:r w:rsidRPr="006E1E06">
        <w:t>активності для активного відпочинку та ведення здорового способу життя.</w:t>
      </w:r>
    </w:p>
    <w:p w:rsidR="00E51C8A" w:rsidRPr="00681692" w:rsidRDefault="00E51C8A" w:rsidP="00724946">
      <w:pPr>
        <w:pStyle w:val="TableParagraph"/>
        <w:ind w:right="-51" w:firstLine="709"/>
        <w:rPr>
          <w:i/>
          <w:iCs/>
        </w:rPr>
      </w:pPr>
      <w:r w:rsidRPr="00681692">
        <w:rPr>
          <w:i/>
          <w:iCs/>
        </w:rPr>
        <w:t>Фахові компетентності</w:t>
      </w:r>
    </w:p>
    <w:p w:rsidR="00E51C8A" w:rsidRPr="006E1E06" w:rsidRDefault="00E51C8A" w:rsidP="00724946">
      <w:pPr>
        <w:ind w:right="-51" w:firstLine="709"/>
        <w:jc w:val="both"/>
        <w:rPr>
          <w:lang w:eastAsia="en-US"/>
        </w:rPr>
      </w:pPr>
      <w:r w:rsidRPr="006E1E06">
        <w:rPr>
          <w:lang w:eastAsia="en-US"/>
        </w:rPr>
        <w:t xml:space="preserve">ФК 1. Здатність здійснювати відбір, аналіз, оцінку, систематизацію, моніторинг, організацію, зберігання, розповсюдження та надання в користування інформації та знань у будь-яких форматах. </w:t>
      </w:r>
    </w:p>
    <w:p w:rsidR="00E51C8A" w:rsidRPr="006E1E06" w:rsidRDefault="00E51C8A" w:rsidP="00724946">
      <w:pPr>
        <w:ind w:right="-51" w:firstLine="709"/>
        <w:jc w:val="both"/>
        <w:rPr>
          <w:lang w:eastAsia="en-US"/>
        </w:rPr>
      </w:pPr>
      <w:r w:rsidRPr="006E1E06">
        <w:rPr>
          <w:lang w:eastAsia="en-US"/>
        </w:rPr>
        <w:t xml:space="preserve">ФК 2. Здатність використовувати методи систематизації, пошуку, збереження, класифікації інформації для різних типів контенту та носіїв. </w:t>
      </w:r>
    </w:p>
    <w:p w:rsidR="00E51C8A" w:rsidRPr="006E1E06" w:rsidRDefault="00E51C8A" w:rsidP="00724946">
      <w:pPr>
        <w:ind w:right="-51" w:firstLine="709"/>
        <w:jc w:val="both"/>
        <w:rPr>
          <w:lang w:eastAsia="en-US"/>
        </w:rPr>
      </w:pPr>
      <w:r w:rsidRPr="006E1E06">
        <w:rPr>
          <w:lang w:eastAsia="en-US"/>
        </w:rPr>
        <w:t xml:space="preserve">ФК 3. Здатність використовувати сучасні прикладні комп’ютерні технології, програмне забезпечення, мережеві та мобільні технології для вирішення професійних завдань. </w:t>
      </w:r>
    </w:p>
    <w:p w:rsidR="00E51C8A" w:rsidRPr="006E1E06" w:rsidRDefault="00E51C8A" w:rsidP="00724946">
      <w:pPr>
        <w:ind w:right="-51" w:firstLine="709"/>
        <w:jc w:val="both"/>
        <w:rPr>
          <w:lang w:eastAsia="en-US"/>
        </w:rPr>
      </w:pPr>
      <w:r w:rsidRPr="006E1E06">
        <w:rPr>
          <w:lang w:eastAsia="en-US"/>
        </w:rPr>
        <w:t xml:space="preserve">ФК 6. Здатність підтримувати ділову комунікацію з усіма суб’єктами інформаційного ринку, користувачами, партнерами, органами влади та управління, засобами масової інформації. </w:t>
      </w:r>
    </w:p>
    <w:p w:rsidR="00E51C8A" w:rsidRPr="006E1E06" w:rsidRDefault="00E51C8A" w:rsidP="00724946">
      <w:pPr>
        <w:ind w:right="-51" w:firstLine="709"/>
        <w:jc w:val="both"/>
        <w:rPr>
          <w:lang w:eastAsia="en-US"/>
        </w:rPr>
      </w:pPr>
      <w:r w:rsidRPr="006E1E06">
        <w:rPr>
          <w:lang w:eastAsia="en-US"/>
        </w:rPr>
        <w:t xml:space="preserve">ФК 8. Здатність проектувати та створювати документно-інформаційні ресурси, продукти та послуги. </w:t>
      </w:r>
    </w:p>
    <w:p w:rsidR="00E51C8A" w:rsidRPr="006E1E06" w:rsidRDefault="00E51C8A" w:rsidP="00724946">
      <w:pPr>
        <w:ind w:right="-51" w:firstLine="709"/>
        <w:jc w:val="both"/>
        <w:rPr>
          <w:lang w:eastAsia="en-US"/>
        </w:rPr>
      </w:pPr>
      <w:r w:rsidRPr="006E1E06">
        <w:rPr>
          <w:lang w:eastAsia="en-US"/>
        </w:rPr>
        <w:t xml:space="preserve">ФК 10. Здатність адмініструвати соціальні мережі, електронні бібліотеки та архіви. </w:t>
      </w:r>
    </w:p>
    <w:p w:rsidR="00E51C8A" w:rsidRPr="006E1E06" w:rsidRDefault="00E51C8A" w:rsidP="00724946">
      <w:pPr>
        <w:ind w:right="-51" w:firstLine="709"/>
        <w:jc w:val="both"/>
        <w:rPr>
          <w:lang w:eastAsia="en-US"/>
        </w:rPr>
      </w:pPr>
      <w:r w:rsidRPr="006E1E06">
        <w:rPr>
          <w:lang w:eastAsia="en-US"/>
        </w:rPr>
        <w:t xml:space="preserve">ФК 11. Здатність використовувати автоматизовані інформаційно-пошукові системи, організовувати електронні бібліотеки та архіви. </w:t>
      </w:r>
    </w:p>
    <w:p w:rsidR="00E51C8A" w:rsidRPr="006E1E06" w:rsidRDefault="00E51C8A" w:rsidP="00724946">
      <w:pPr>
        <w:ind w:right="-51" w:firstLine="709"/>
        <w:jc w:val="both"/>
        <w:rPr>
          <w:lang w:eastAsia="en-US"/>
        </w:rPr>
      </w:pPr>
      <w:r w:rsidRPr="006E1E06">
        <w:rPr>
          <w:lang w:eastAsia="en-US"/>
        </w:rPr>
        <w:t>ФК 15. Здатність опановувати та застосовувати технології системного аналізу інформаційної діяльності.</w:t>
      </w:r>
    </w:p>
    <w:p w:rsidR="00E51C8A" w:rsidRPr="006E1E06" w:rsidRDefault="00E51C8A" w:rsidP="00724946">
      <w:pPr>
        <w:ind w:right="-49" w:firstLine="709"/>
        <w:jc w:val="both"/>
      </w:pPr>
      <w:r w:rsidRPr="006E1E06">
        <w:t>ФК 16. Здатність розуміти та застосовувати у практичній діяльності положення стандартів та інших нормативних документів у сфері інформаційної, бібліотечної та архівної справи.</w:t>
      </w:r>
    </w:p>
    <w:p w:rsidR="00E51C8A" w:rsidRDefault="00E51C8A" w:rsidP="00D0672A">
      <w:pPr>
        <w:pStyle w:val="Heading2"/>
        <w:tabs>
          <w:tab w:val="left" w:pos="6703"/>
        </w:tabs>
        <w:spacing w:before="1" w:line="274" w:lineRule="exact"/>
        <w:ind w:left="6461" w:firstLine="0"/>
      </w:pPr>
      <w:r w:rsidRPr="00D0672A">
        <w:rPr>
          <w:sz w:val="22"/>
          <w:szCs w:val="22"/>
          <w:lang w:eastAsia="en-US"/>
        </w:rPr>
        <w:t>4.</w:t>
      </w:r>
      <w:r>
        <w:rPr>
          <w:b w:val="0"/>
          <w:bCs w:val="0"/>
          <w:sz w:val="22"/>
          <w:szCs w:val="22"/>
          <w:lang w:val="en-US" w:eastAsia="en-US"/>
        </w:rPr>
        <w:t> </w:t>
      </w:r>
      <w:r>
        <w:t>Формат</w:t>
      </w:r>
      <w:r>
        <w:rPr>
          <w:spacing w:val="-2"/>
        </w:rPr>
        <w:t xml:space="preserve"> </w:t>
      </w:r>
      <w:r>
        <w:t>дисципліни</w:t>
      </w:r>
    </w:p>
    <w:p w:rsidR="00E51C8A" w:rsidRDefault="00E51C8A" w:rsidP="00574489">
      <w:pPr>
        <w:pStyle w:val="BodyText"/>
        <w:ind w:left="219" w:firstLine="566"/>
      </w:pPr>
      <w:r>
        <w:t>Для денної форми навчання викладання курсу передбачає для засвоєння дисципліни традиційні лекційні заняття із застосуванням електронних презентацій, поєднуючи із практичними роботами; формат очний (offline / Face to face).</w:t>
      </w:r>
    </w:p>
    <w:p w:rsidR="00E51C8A" w:rsidRDefault="00E51C8A" w:rsidP="00D0672A">
      <w:pPr>
        <w:pStyle w:val="Heading2"/>
        <w:tabs>
          <w:tab w:val="left" w:pos="0"/>
        </w:tabs>
        <w:spacing w:before="90"/>
        <w:ind w:firstLine="0"/>
        <w:jc w:val="center"/>
      </w:pPr>
      <w:bookmarkStart w:id="0" w:name="_GoBack"/>
      <w:bookmarkEnd w:id="0"/>
      <w:r w:rsidRPr="00D0672A">
        <w:t>5.</w:t>
      </w:r>
      <w:r>
        <w:t>Програмні результати навчання</w:t>
      </w:r>
    </w:p>
    <w:p w:rsidR="00E51C8A" w:rsidRPr="00681692" w:rsidRDefault="00E51C8A" w:rsidP="00681692">
      <w:pPr>
        <w:ind w:left="375" w:right="-49"/>
        <w:jc w:val="both"/>
        <w:rPr>
          <w:sz w:val="24"/>
          <w:szCs w:val="24"/>
        </w:rPr>
      </w:pPr>
      <w:r w:rsidRPr="00681692">
        <w:rPr>
          <w:sz w:val="24"/>
          <w:szCs w:val="24"/>
        </w:rPr>
        <w:t xml:space="preserve">У результаті вивчення курсу здобувач набуде: </w:t>
      </w:r>
    </w:p>
    <w:p w:rsidR="00E51C8A" w:rsidRPr="006E1E06" w:rsidRDefault="00E51C8A" w:rsidP="002B7C40">
      <w:pPr>
        <w:ind w:right="-49" w:firstLine="851"/>
        <w:jc w:val="both"/>
        <w:rPr>
          <w:lang w:eastAsia="en-US"/>
        </w:rPr>
      </w:pPr>
      <w:r w:rsidRPr="006E1E06">
        <w:rPr>
          <w:lang w:eastAsia="en-US"/>
        </w:rPr>
        <w:t xml:space="preserve">РН1. Знати і розуміти наукові засади організації, модернізації та впровадження новітніх технологій в інформаційній, бібліотечній та архівній діяльності. </w:t>
      </w:r>
    </w:p>
    <w:p w:rsidR="00E51C8A" w:rsidRPr="006E1E06" w:rsidRDefault="00E51C8A" w:rsidP="002B7C40">
      <w:pPr>
        <w:ind w:right="-49" w:firstLine="851"/>
        <w:jc w:val="both"/>
        <w:rPr>
          <w:lang w:eastAsia="en-US"/>
        </w:rPr>
      </w:pPr>
      <w:r w:rsidRPr="006E1E06">
        <w:rPr>
          <w:lang w:eastAsia="en-US"/>
        </w:rPr>
        <w:t xml:space="preserve">РН5. Узагальнювати, аналізувати і синтезувати інформацію в діяльності, пов’язаній із її пошуком, накопиченням, зберіганням та використанням. </w:t>
      </w:r>
    </w:p>
    <w:p w:rsidR="00E51C8A" w:rsidRPr="006E1E06" w:rsidRDefault="00E51C8A" w:rsidP="002B7C40">
      <w:pPr>
        <w:ind w:right="-49" w:firstLine="851"/>
        <w:jc w:val="both"/>
        <w:rPr>
          <w:lang w:eastAsia="en-US"/>
        </w:rPr>
      </w:pPr>
      <w:r w:rsidRPr="006E1E06">
        <w:rPr>
          <w:lang w:eastAsia="en-US"/>
        </w:rPr>
        <w:t xml:space="preserve">РН6. Знати, розуміти та застосовувати в практичній діяльності законодавчі та галузеві нормативні документи. </w:t>
      </w:r>
    </w:p>
    <w:p w:rsidR="00E51C8A" w:rsidRPr="006E1E06" w:rsidRDefault="00E51C8A" w:rsidP="002B7C40">
      <w:pPr>
        <w:ind w:right="-49" w:firstLine="851"/>
        <w:jc w:val="both"/>
        <w:rPr>
          <w:lang w:eastAsia="en-US"/>
        </w:rPr>
      </w:pPr>
      <w:r w:rsidRPr="006E1E06">
        <w:rPr>
          <w:lang w:eastAsia="en-US"/>
        </w:rPr>
        <w:t xml:space="preserve">РН8. Використовувати знання технічних характеристик, конструкційних особливостей, призначення і правил експлуатації комп’ютерної техніки та офісного обладнання для вирішення технічних завдань спеціальності. </w:t>
      </w:r>
    </w:p>
    <w:p w:rsidR="00E51C8A" w:rsidRPr="006E1E06" w:rsidRDefault="00E51C8A" w:rsidP="002B7C40">
      <w:pPr>
        <w:ind w:right="-49" w:firstLine="851"/>
        <w:jc w:val="both"/>
        <w:rPr>
          <w:lang w:eastAsia="en-US"/>
        </w:rPr>
      </w:pPr>
      <w:r w:rsidRPr="006E1E06">
        <w:rPr>
          <w:lang w:eastAsia="en-US"/>
        </w:rPr>
        <w:t xml:space="preserve">РН11. Здійснювати пошук інформації в різних джерелах для розв’язання професійних завдань. </w:t>
      </w:r>
    </w:p>
    <w:p w:rsidR="00E51C8A" w:rsidRPr="006E1E06" w:rsidRDefault="00E51C8A" w:rsidP="002B7C40">
      <w:pPr>
        <w:ind w:right="-49" w:firstLine="851"/>
        <w:jc w:val="both"/>
        <w:rPr>
          <w:lang w:eastAsia="en-US"/>
        </w:rPr>
      </w:pPr>
      <w:r w:rsidRPr="006E1E06">
        <w:rPr>
          <w:lang w:eastAsia="en-US"/>
        </w:rPr>
        <w:t xml:space="preserve">РН18. Навчатися з метою поглиблення набутих та здобуття нових фахових знань. </w:t>
      </w:r>
    </w:p>
    <w:p w:rsidR="00E51C8A" w:rsidRPr="006E1E06" w:rsidRDefault="00E51C8A" w:rsidP="002B7C40">
      <w:pPr>
        <w:ind w:right="-49" w:firstLine="851"/>
        <w:jc w:val="both"/>
        <w:rPr>
          <w:lang w:eastAsia="en-US"/>
        </w:rPr>
      </w:pPr>
      <w:r w:rsidRPr="006E1E06">
        <w:rPr>
          <w:lang w:eastAsia="en-US"/>
        </w:rPr>
        <w:t>РН19. Дотримуватися і реалізовувати основні засади охорони праці та безпеки життєдіяльності.</w:t>
      </w:r>
    </w:p>
    <w:p w:rsidR="00E51C8A" w:rsidRPr="00756823" w:rsidRDefault="00E51C8A" w:rsidP="002B7C40">
      <w:pPr>
        <w:ind w:right="-49" w:firstLine="851"/>
        <w:jc w:val="both"/>
      </w:pPr>
      <w:r w:rsidRPr="006E1E06">
        <w:t xml:space="preserve">РН 20. Забезпечувати формування бази електронних документів (у тому числі й краєзнавчої тематики) інформаційної, бібліотечної та архівної установи на засадах інформаційної безпеки з </w:t>
      </w:r>
      <w:r w:rsidRPr="00756823">
        <w:t>використанням у практичній діяльності положень стандартів, нормативних документів держави з урахуванням досягнень сучасної соціокультурної сфери.</w:t>
      </w:r>
    </w:p>
    <w:p w:rsidR="00E51C8A" w:rsidRDefault="00E51C8A" w:rsidP="002B7C40">
      <w:pPr>
        <w:ind w:right="-49" w:firstLine="851"/>
        <w:jc w:val="both"/>
      </w:pPr>
      <w:r w:rsidRPr="006E1E06">
        <w:t>РН 22. Сприяти повноцінному функціонуванню модерних мегакультурних центрів (бібліотечних, архівних, музейних установ) як культурно-мистецьких, літературних, наукових осередків</w:t>
      </w:r>
      <w:r w:rsidRPr="00756823">
        <w:t xml:space="preserve"> на регіональному, державному та міжнародному рівнях.</w:t>
      </w:r>
    </w:p>
    <w:p w:rsidR="00E51C8A" w:rsidRPr="00F40689" w:rsidRDefault="00E51C8A" w:rsidP="00F40689">
      <w:pPr>
        <w:pStyle w:val="BodyText"/>
      </w:pPr>
    </w:p>
    <w:p w:rsidR="00E51C8A" w:rsidRDefault="00E51C8A" w:rsidP="00D0672A">
      <w:pPr>
        <w:pStyle w:val="Heading2"/>
        <w:tabs>
          <w:tab w:val="left" w:pos="0"/>
        </w:tabs>
        <w:ind w:firstLine="0"/>
        <w:jc w:val="center"/>
      </w:pPr>
      <w:r>
        <w:rPr>
          <w:lang w:val="ru-RU"/>
        </w:rPr>
        <w:t>6</w:t>
      </w:r>
      <w:r>
        <w:rPr>
          <w:lang w:val="en-US"/>
        </w:rPr>
        <w:t>.</w:t>
      </w:r>
      <w:r>
        <w:t>Обсяг</w:t>
      </w:r>
      <w:r>
        <w:rPr>
          <w:spacing w:val="-3"/>
        </w:rPr>
        <w:t xml:space="preserve"> </w:t>
      </w:r>
      <w:r>
        <w:t>дисципліни</w:t>
      </w:r>
    </w:p>
    <w:p w:rsidR="00E51C8A" w:rsidRDefault="00E51C8A" w:rsidP="00574489">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E51C8A">
        <w:trPr>
          <w:trHeight w:val="278"/>
        </w:trPr>
        <w:tc>
          <w:tcPr>
            <w:tcW w:w="5527" w:type="dxa"/>
          </w:tcPr>
          <w:p w:rsidR="00E51C8A" w:rsidRPr="00842D6D" w:rsidRDefault="00E51C8A" w:rsidP="00842D6D">
            <w:pPr>
              <w:pStyle w:val="TableParagraph"/>
              <w:spacing w:line="258" w:lineRule="exact"/>
              <w:ind w:left="2127" w:right="2119"/>
              <w:rPr>
                <w:b/>
                <w:bCs/>
                <w:sz w:val="24"/>
                <w:szCs w:val="24"/>
              </w:rPr>
            </w:pPr>
            <w:r w:rsidRPr="00842D6D">
              <w:rPr>
                <w:b/>
                <w:bCs/>
                <w:sz w:val="24"/>
                <w:szCs w:val="24"/>
              </w:rPr>
              <w:t>Вид роботи</w:t>
            </w:r>
          </w:p>
        </w:tc>
        <w:tc>
          <w:tcPr>
            <w:tcW w:w="6237" w:type="dxa"/>
          </w:tcPr>
          <w:p w:rsidR="00E51C8A" w:rsidRPr="00842D6D" w:rsidRDefault="00E51C8A" w:rsidP="00842D6D">
            <w:pPr>
              <w:pStyle w:val="TableParagraph"/>
              <w:spacing w:line="258" w:lineRule="exact"/>
              <w:ind w:left="2224" w:right="2217"/>
              <w:rPr>
                <w:b/>
                <w:bCs/>
                <w:sz w:val="24"/>
                <w:szCs w:val="24"/>
              </w:rPr>
            </w:pPr>
            <w:r w:rsidRPr="00842D6D">
              <w:rPr>
                <w:b/>
                <w:bCs/>
                <w:sz w:val="24"/>
                <w:szCs w:val="24"/>
              </w:rPr>
              <w:t>Кількість годин</w:t>
            </w:r>
          </w:p>
        </w:tc>
      </w:tr>
      <w:tr w:rsidR="00E51C8A">
        <w:trPr>
          <w:trHeight w:val="395"/>
        </w:trPr>
        <w:tc>
          <w:tcPr>
            <w:tcW w:w="5527" w:type="dxa"/>
          </w:tcPr>
          <w:p w:rsidR="00E51C8A" w:rsidRPr="00842D6D" w:rsidRDefault="00E51C8A" w:rsidP="00842D6D">
            <w:pPr>
              <w:pStyle w:val="TableParagraph"/>
              <w:spacing w:before="51"/>
              <w:ind w:left="2127" w:right="2118"/>
              <w:rPr>
                <w:sz w:val="24"/>
                <w:szCs w:val="24"/>
              </w:rPr>
            </w:pPr>
            <w:r w:rsidRPr="00842D6D">
              <w:rPr>
                <w:sz w:val="24"/>
                <w:szCs w:val="24"/>
              </w:rPr>
              <w:t>Лекції</w:t>
            </w:r>
          </w:p>
        </w:tc>
        <w:tc>
          <w:tcPr>
            <w:tcW w:w="6237" w:type="dxa"/>
          </w:tcPr>
          <w:p w:rsidR="00E51C8A" w:rsidRPr="00842D6D" w:rsidRDefault="00E51C8A" w:rsidP="00842D6D">
            <w:pPr>
              <w:pStyle w:val="TableParagraph"/>
              <w:spacing w:before="51"/>
              <w:ind w:left="2224" w:right="2216"/>
              <w:rPr>
                <w:sz w:val="24"/>
                <w:szCs w:val="24"/>
              </w:rPr>
            </w:pPr>
            <w:r w:rsidRPr="00842D6D">
              <w:rPr>
                <w:sz w:val="24"/>
                <w:szCs w:val="24"/>
              </w:rPr>
              <w:t>28</w:t>
            </w:r>
          </w:p>
        </w:tc>
      </w:tr>
      <w:tr w:rsidR="00E51C8A">
        <w:trPr>
          <w:trHeight w:val="395"/>
        </w:trPr>
        <w:tc>
          <w:tcPr>
            <w:tcW w:w="5527" w:type="dxa"/>
          </w:tcPr>
          <w:p w:rsidR="00E51C8A" w:rsidRPr="00842D6D" w:rsidRDefault="00E51C8A" w:rsidP="00842D6D">
            <w:pPr>
              <w:pStyle w:val="TableParagraph"/>
              <w:spacing w:before="51"/>
              <w:ind w:left="1819"/>
              <w:jc w:val="left"/>
              <w:rPr>
                <w:sz w:val="24"/>
                <w:szCs w:val="24"/>
              </w:rPr>
            </w:pPr>
            <w:r w:rsidRPr="00842D6D">
              <w:rPr>
                <w:sz w:val="24"/>
                <w:szCs w:val="24"/>
              </w:rPr>
              <w:t>Практичні заняття</w:t>
            </w:r>
          </w:p>
        </w:tc>
        <w:tc>
          <w:tcPr>
            <w:tcW w:w="6237" w:type="dxa"/>
          </w:tcPr>
          <w:p w:rsidR="00E51C8A" w:rsidRPr="00842D6D" w:rsidRDefault="00E51C8A" w:rsidP="00842D6D">
            <w:pPr>
              <w:pStyle w:val="TableParagraph"/>
              <w:spacing w:before="51"/>
              <w:ind w:left="2224" w:right="2216"/>
              <w:rPr>
                <w:sz w:val="24"/>
                <w:szCs w:val="24"/>
              </w:rPr>
            </w:pPr>
            <w:r w:rsidRPr="00842D6D">
              <w:rPr>
                <w:sz w:val="24"/>
                <w:szCs w:val="24"/>
              </w:rPr>
              <w:t>28</w:t>
            </w:r>
          </w:p>
        </w:tc>
      </w:tr>
      <w:tr w:rsidR="00E51C8A">
        <w:trPr>
          <w:trHeight w:val="395"/>
        </w:trPr>
        <w:tc>
          <w:tcPr>
            <w:tcW w:w="5527" w:type="dxa"/>
          </w:tcPr>
          <w:p w:rsidR="00E51C8A" w:rsidRPr="00842D6D" w:rsidRDefault="00E51C8A" w:rsidP="00842D6D">
            <w:pPr>
              <w:pStyle w:val="TableParagraph"/>
              <w:spacing w:before="51"/>
              <w:ind w:left="1795"/>
              <w:jc w:val="left"/>
              <w:rPr>
                <w:sz w:val="24"/>
                <w:szCs w:val="24"/>
              </w:rPr>
            </w:pPr>
            <w:r w:rsidRPr="00842D6D">
              <w:rPr>
                <w:sz w:val="24"/>
                <w:szCs w:val="24"/>
              </w:rPr>
              <w:t>Самостійна робота</w:t>
            </w:r>
          </w:p>
        </w:tc>
        <w:tc>
          <w:tcPr>
            <w:tcW w:w="6237" w:type="dxa"/>
          </w:tcPr>
          <w:p w:rsidR="00E51C8A" w:rsidRPr="00842D6D" w:rsidRDefault="00E51C8A" w:rsidP="00842D6D">
            <w:pPr>
              <w:pStyle w:val="TableParagraph"/>
              <w:spacing w:before="51"/>
              <w:ind w:left="2224" w:right="2216"/>
              <w:rPr>
                <w:sz w:val="24"/>
                <w:szCs w:val="24"/>
              </w:rPr>
            </w:pPr>
            <w:r w:rsidRPr="00842D6D">
              <w:rPr>
                <w:sz w:val="24"/>
                <w:szCs w:val="24"/>
              </w:rPr>
              <w:t>124</w:t>
            </w:r>
          </w:p>
        </w:tc>
      </w:tr>
      <w:tr w:rsidR="00E51C8A">
        <w:trPr>
          <w:trHeight w:val="357"/>
        </w:trPr>
        <w:tc>
          <w:tcPr>
            <w:tcW w:w="5527" w:type="dxa"/>
          </w:tcPr>
          <w:p w:rsidR="00E51C8A" w:rsidRPr="00842D6D" w:rsidRDefault="00E51C8A" w:rsidP="00842D6D">
            <w:pPr>
              <w:pStyle w:val="TableParagraph"/>
              <w:spacing w:before="32"/>
              <w:ind w:left="0" w:right="96"/>
              <w:rPr>
                <w:sz w:val="24"/>
                <w:szCs w:val="24"/>
              </w:rPr>
            </w:pPr>
            <w:r w:rsidRPr="00842D6D">
              <w:rPr>
                <w:sz w:val="24"/>
                <w:szCs w:val="24"/>
              </w:rPr>
              <w:t>Разом</w:t>
            </w:r>
          </w:p>
        </w:tc>
        <w:tc>
          <w:tcPr>
            <w:tcW w:w="6237" w:type="dxa"/>
          </w:tcPr>
          <w:p w:rsidR="00E51C8A" w:rsidRPr="00842D6D" w:rsidRDefault="00E51C8A" w:rsidP="00842D6D">
            <w:pPr>
              <w:pStyle w:val="TableParagraph"/>
              <w:spacing w:before="32"/>
              <w:ind w:left="108"/>
              <w:rPr>
                <w:sz w:val="24"/>
                <w:szCs w:val="24"/>
              </w:rPr>
            </w:pPr>
            <w:r w:rsidRPr="00842D6D">
              <w:rPr>
                <w:sz w:val="24"/>
                <w:szCs w:val="24"/>
              </w:rPr>
              <w:t>180</w:t>
            </w:r>
          </w:p>
        </w:tc>
      </w:tr>
    </w:tbl>
    <w:p w:rsidR="00E51C8A" w:rsidRDefault="00E51C8A" w:rsidP="00574489">
      <w:pPr>
        <w:pStyle w:val="BodyText"/>
        <w:spacing w:before="8"/>
        <w:rPr>
          <w:b/>
          <w:bCs/>
          <w:sz w:val="23"/>
          <w:szCs w:val="23"/>
        </w:rPr>
      </w:pPr>
    </w:p>
    <w:p w:rsidR="00E51C8A" w:rsidRPr="00047F3F" w:rsidRDefault="00E51C8A" w:rsidP="00D0672A">
      <w:pPr>
        <w:pStyle w:val="ListParagraph"/>
        <w:tabs>
          <w:tab w:val="left" w:pos="6724"/>
        </w:tabs>
        <w:ind w:left="375" w:firstLine="0"/>
        <w:jc w:val="center"/>
        <w:rPr>
          <w:b/>
          <w:bCs/>
          <w:sz w:val="24"/>
          <w:szCs w:val="24"/>
        </w:rPr>
      </w:pPr>
      <w:r>
        <w:rPr>
          <w:b/>
          <w:bCs/>
          <w:sz w:val="24"/>
          <w:szCs w:val="24"/>
          <w:lang w:val="ru-RU"/>
        </w:rPr>
        <w:t>7. </w:t>
      </w:r>
      <w:r w:rsidRPr="00047F3F">
        <w:rPr>
          <w:b/>
          <w:bCs/>
          <w:sz w:val="24"/>
          <w:szCs w:val="24"/>
        </w:rPr>
        <w:t>Ознаки</w:t>
      </w:r>
      <w:r w:rsidRPr="00047F3F">
        <w:rPr>
          <w:b/>
          <w:bCs/>
          <w:spacing w:val="-3"/>
          <w:sz w:val="24"/>
          <w:szCs w:val="24"/>
        </w:rPr>
        <w:t xml:space="preserve"> </w:t>
      </w:r>
      <w:r w:rsidRPr="00047F3F">
        <w:rPr>
          <w:b/>
          <w:bCs/>
          <w:sz w:val="24"/>
          <w:szCs w:val="24"/>
        </w:rPr>
        <w:t>дисципліни</w:t>
      </w:r>
    </w:p>
    <w:p w:rsidR="00E51C8A" w:rsidRDefault="00E51C8A" w:rsidP="00574489">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E51C8A">
        <w:trPr>
          <w:trHeight w:val="551"/>
        </w:trPr>
        <w:tc>
          <w:tcPr>
            <w:tcW w:w="2371" w:type="dxa"/>
          </w:tcPr>
          <w:p w:rsidR="00E51C8A" w:rsidRPr="00842D6D" w:rsidRDefault="00E51C8A" w:rsidP="00842D6D">
            <w:pPr>
              <w:pStyle w:val="TableParagraph"/>
              <w:spacing w:line="273" w:lineRule="exact"/>
              <w:ind w:left="198" w:right="188"/>
              <w:rPr>
                <w:b/>
                <w:bCs/>
                <w:sz w:val="24"/>
                <w:szCs w:val="24"/>
              </w:rPr>
            </w:pPr>
            <w:r w:rsidRPr="00842D6D">
              <w:rPr>
                <w:b/>
                <w:bCs/>
                <w:sz w:val="24"/>
                <w:szCs w:val="24"/>
              </w:rPr>
              <w:t>Рік викладання</w:t>
            </w:r>
          </w:p>
        </w:tc>
        <w:tc>
          <w:tcPr>
            <w:tcW w:w="2371" w:type="dxa"/>
          </w:tcPr>
          <w:p w:rsidR="00E51C8A" w:rsidRPr="00842D6D" w:rsidRDefault="00E51C8A" w:rsidP="00842D6D">
            <w:pPr>
              <w:pStyle w:val="TableParagraph"/>
              <w:spacing w:line="273" w:lineRule="exact"/>
              <w:ind w:left="196" w:right="188"/>
              <w:rPr>
                <w:b/>
                <w:bCs/>
                <w:sz w:val="24"/>
                <w:szCs w:val="24"/>
              </w:rPr>
            </w:pPr>
            <w:r w:rsidRPr="00842D6D">
              <w:rPr>
                <w:b/>
                <w:bCs/>
                <w:sz w:val="24"/>
                <w:szCs w:val="24"/>
              </w:rPr>
              <w:t>Курс</w:t>
            </w:r>
          </w:p>
          <w:p w:rsidR="00E51C8A" w:rsidRPr="00842D6D" w:rsidRDefault="00E51C8A" w:rsidP="00842D6D">
            <w:pPr>
              <w:pStyle w:val="TableParagraph"/>
              <w:spacing w:line="259" w:lineRule="exact"/>
              <w:ind w:left="196" w:right="188"/>
              <w:rPr>
                <w:b/>
                <w:bCs/>
                <w:sz w:val="24"/>
                <w:szCs w:val="24"/>
              </w:rPr>
            </w:pPr>
            <w:r w:rsidRPr="00842D6D">
              <w:rPr>
                <w:b/>
                <w:bCs/>
                <w:sz w:val="24"/>
                <w:szCs w:val="24"/>
              </w:rPr>
              <w:t>(рік навчання)</w:t>
            </w:r>
          </w:p>
        </w:tc>
        <w:tc>
          <w:tcPr>
            <w:tcW w:w="2371" w:type="dxa"/>
          </w:tcPr>
          <w:p w:rsidR="00E51C8A" w:rsidRPr="00842D6D" w:rsidRDefault="00E51C8A" w:rsidP="00842D6D">
            <w:pPr>
              <w:pStyle w:val="TableParagraph"/>
              <w:spacing w:line="273" w:lineRule="exact"/>
              <w:ind w:left="195" w:right="188"/>
              <w:rPr>
                <w:b/>
                <w:bCs/>
                <w:sz w:val="24"/>
                <w:szCs w:val="24"/>
              </w:rPr>
            </w:pPr>
            <w:r w:rsidRPr="00842D6D">
              <w:rPr>
                <w:b/>
                <w:bCs/>
                <w:sz w:val="24"/>
                <w:szCs w:val="24"/>
              </w:rPr>
              <w:t>Семестр</w:t>
            </w:r>
          </w:p>
        </w:tc>
        <w:tc>
          <w:tcPr>
            <w:tcW w:w="2373" w:type="dxa"/>
          </w:tcPr>
          <w:p w:rsidR="00E51C8A" w:rsidRPr="00842D6D" w:rsidRDefault="00E51C8A" w:rsidP="00842D6D">
            <w:pPr>
              <w:pStyle w:val="TableParagraph"/>
              <w:spacing w:line="273" w:lineRule="exact"/>
              <w:ind w:left="130" w:right="121"/>
              <w:rPr>
                <w:b/>
                <w:bCs/>
                <w:sz w:val="24"/>
                <w:szCs w:val="24"/>
              </w:rPr>
            </w:pPr>
            <w:r w:rsidRPr="00842D6D">
              <w:rPr>
                <w:b/>
                <w:bCs/>
                <w:sz w:val="24"/>
                <w:szCs w:val="24"/>
              </w:rPr>
              <w:t>Кількість кредитів</w:t>
            </w:r>
          </w:p>
          <w:p w:rsidR="00E51C8A" w:rsidRPr="00842D6D" w:rsidRDefault="00E51C8A" w:rsidP="00842D6D">
            <w:pPr>
              <w:pStyle w:val="TableParagraph"/>
              <w:spacing w:line="259" w:lineRule="exact"/>
              <w:ind w:left="126" w:right="121"/>
              <w:rPr>
                <w:b/>
                <w:bCs/>
                <w:sz w:val="24"/>
                <w:szCs w:val="24"/>
              </w:rPr>
            </w:pPr>
            <w:r w:rsidRPr="00842D6D">
              <w:rPr>
                <w:b/>
                <w:bCs/>
                <w:sz w:val="24"/>
                <w:szCs w:val="24"/>
              </w:rPr>
              <w:t>/ годин</w:t>
            </w:r>
          </w:p>
        </w:tc>
        <w:tc>
          <w:tcPr>
            <w:tcW w:w="2371" w:type="dxa"/>
          </w:tcPr>
          <w:p w:rsidR="00E51C8A" w:rsidRPr="00842D6D" w:rsidRDefault="00E51C8A" w:rsidP="00842D6D">
            <w:pPr>
              <w:pStyle w:val="TableParagraph"/>
              <w:spacing w:line="273" w:lineRule="exact"/>
              <w:ind w:left="200" w:right="188"/>
              <w:rPr>
                <w:b/>
                <w:bCs/>
                <w:sz w:val="24"/>
                <w:szCs w:val="24"/>
              </w:rPr>
            </w:pPr>
            <w:r w:rsidRPr="00842D6D">
              <w:rPr>
                <w:b/>
                <w:bCs/>
                <w:sz w:val="24"/>
                <w:szCs w:val="24"/>
              </w:rPr>
              <w:t>Вид підсумкового</w:t>
            </w:r>
          </w:p>
          <w:p w:rsidR="00E51C8A" w:rsidRPr="00842D6D" w:rsidRDefault="00E51C8A" w:rsidP="00842D6D">
            <w:pPr>
              <w:pStyle w:val="TableParagraph"/>
              <w:spacing w:line="259" w:lineRule="exact"/>
              <w:ind w:left="198" w:right="188"/>
              <w:rPr>
                <w:b/>
                <w:bCs/>
                <w:sz w:val="24"/>
                <w:szCs w:val="24"/>
              </w:rPr>
            </w:pPr>
            <w:r w:rsidRPr="00842D6D">
              <w:rPr>
                <w:b/>
                <w:bCs/>
                <w:sz w:val="24"/>
                <w:szCs w:val="24"/>
              </w:rPr>
              <w:t>контролю</w:t>
            </w:r>
          </w:p>
        </w:tc>
        <w:tc>
          <w:tcPr>
            <w:tcW w:w="2371" w:type="dxa"/>
          </w:tcPr>
          <w:p w:rsidR="00E51C8A" w:rsidRPr="00842D6D" w:rsidRDefault="00E51C8A" w:rsidP="00842D6D">
            <w:pPr>
              <w:pStyle w:val="TableParagraph"/>
              <w:spacing w:line="273" w:lineRule="exact"/>
              <w:ind w:left="200" w:right="188"/>
              <w:rPr>
                <w:b/>
                <w:bCs/>
                <w:sz w:val="24"/>
                <w:szCs w:val="24"/>
              </w:rPr>
            </w:pPr>
            <w:r w:rsidRPr="00842D6D">
              <w:rPr>
                <w:b/>
                <w:bCs/>
                <w:sz w:val="24"/>
                <w:szCs w:val="24"/>
              </w:rPr>
              <w:t>Нормативна /</w:t>
            </w:r>
          </w:p>
          <w:p w:rsidR="00E51C8A" w:rsidRPr="00842D6D" w:rsidRDefault="00E51C8A" w:rsidP="00842D6D">
            <w:pPr>
              <w:pStyle w:val="TableParagraph"/>
              <w:spacing w:line="259" w:lineRule="exact"/>
              <w:ind w:left="200" w:right="188"/>
              <w:rPr>
                <w:b/>
                <w:bCs/>
                <w:sz w:val="24"/>
                <w:szCs w:val="24"/>
              </w:rPr>
            </w:pPr>
            <w:r w:rsidRPr="00842D6D">
              <w:rPr>
                <w:b/>
                <w:bCs/>
                <w:sz w:val="24"/>
                <w:szCs w:val="24"/>
              </w:rPr>
              <w:t>вибіркова</w:t>
            </w:r>
          </w:p>
        </w:tc>
      </w:tr>
      <w:tr w:rsidR="00E51C8A">
        <w:trPr>
          <w:trHeight w:val="597"/>
        </w:trPr>
        <w:tc>
          <w:tcPr>
            <w:tcW w:w="2371" w:type="dxa"/>
          </w:tcPr>
          <w:p w:rsidR="00E51C8A" w:rsidRPr="00842D6D" w:rsidRDefault="00E51C8A" w:rsidP="00842D6D">
            <w:pPr>
              <w:pStyle w:val="TableParagraph"/>
              <w:spacing w:before="152"/>
              <w:ind w:left="197" w:right="188"/>
              <w:rPr>
                <w:sz w:val="24"/>
                <w:szCs w:val="24"/>
              </w:rPr>
            </w:pPr>
            <w:r w:rsidRPr="00842D6D">
              <w:rPr>
                <w:sz w:val="24"/>
                <w:szCs w:val="24"/>
              </w:rPr>
              <w:t>2021</w:t>
            </w:r>
          </w:p>
        </w:tc>
        <w:tc>
          <w:tcPr>
            <w:tcW w:w="2371" w:type="dxa"/>
          </w:tcPr>
          <w:p w:rsidR="00E51C8A" w:rsidRPr="00842D6D" w:rsidRDefault="00E51C8A" w:rsidP="00842D6D">
            <w:pPr>
              <w:pStyle w:val="TableParagraph"/>
              <w:spacing w:before="152"/>
              <w:ind w:left="13"/>
              <w:rPr>
                <w:sz w:val="24"/>
                <w:szCs w:val="24"/>
              </w:rPr>
            </w:pPr>
            <w:r w:rsidRPr="00842D6D">
              <w:rPr>
                <w:sz w:val="24"/>
                <w:szCs w:val="24"/>
              </w:rPr>
              <w:t>2</w:t>
            </w:r>
          </w:p>
        </w:tc>
        <w:tc>
          <w:tcPr>
            <w:tcW w:w="2371" w:type="dxa"/>
          </w:tcPr>
          <w:p w:rsidR="00E51C8A" w:rsidRPr="00842D6D" w:rsidRDefault="00E51C8A" w:rsidP="00842D6D">
            <w:pPr>
              <w:pStyle w:val="TableParagraph"/>
              <w:spacing w:before="152"/>
              <w:ind w:left="10"/>
              <w:rPr>
                <w:sz w:val="24"/>
                <w:szCs w:val="24"/>
              </w:rPr>
            </w:pPr>
            <w:r w:rsidRPr="00842D6D">
              <w:rPr>
                <w:sz w:val="24"/>
                <w:szCs w:val="24"/>
              </w:rPr>
              <w:t>3/4</w:t>
            </w:r>
          </w:p>
        </w:tc>
        <w:tc>
          <w:tcPr>
            <w:tcW w:w="2373" w:type="dxa"/>
          </w:tcPr>
          <w:p w:rsidR="00E51C8A" w:rsidRPr="00842D6D" w:rsidRDefault="00E51C8A" w:rsidP="00842D6D">
            <w:pPr>
              <w:pStyle w:val="TableParagraph"/>
              <w:spacing w:before="152"/>
              <w:ind w:left="130" w:right="121"/>
              <w:rPr>
                <w:sz w:val="24"/>
                <w:szCs w:val="24"/>
              </w:rPr>
            </w:pPr>
            <w:r w:rsidRPr="00842D6D">
              <w:rPr>
                <w:sz w:val="24"/>
                <w:szCs w:val="24"/>
              </w:rPr>
              <w:t>6 / 180</w:t>
            </w:r>
          </w:p>
        </w:tc>
        <w:tc>
          <w:tcPr>
            <w:tcW w:w="2371" w:type="dxa"/>
          </w:tcPr>
          <w:p w:rsidR="00E51C8A" w:rsidRPr="00842D6D" w:rsidRDefault="00E51C8A" w:rsidP="00842D6D">
            <w:pPr>
              <w:pStyle w:val="TableParagraph"/>
              <w:spacing w:before="152"/>
              <w:ind w:left="196" w:right="188"/>
              <w:rPr>
                <w:sz w:val="24"/>
                <w:szCs w:val="24"/>
              </w:rPr>
            </w:pPr>
            <w:r w:rsidRPr="00842D6D">
              <w:rPr>
                <w:sz w:val="24"/>
                <w:szCs w:val="24"/>
              </w:rPr>
              <w:t>іспит / іспит</w:t>
            </w:r>
          </w:p>
        </w:tc>
        <w:tc>
          <w:tcPr>
            <w:tcW w:w="2371" w:type="dxa"/>
          </w:tcPr>
          <w:p w:rsidR="00E51C8A" w:rsidRPr="00842D6D" w:rsidRDefault="00E51C8A" w:rsidP="00842D6D">
            <w:pPr>
              <w:pStyle w:val="TableParagraph"/>
              <w:spacing w:before="152"/>
              <w:ind w:left="582"/>
              <w:jc w:val="left"/>
              <w:rPr>
                <w:sz w:val="24"/>
                <w:szCs w:val="24"/>
              </w:rPr>
            </w:pPr>
            <w:r w:rsidRPr="00842D6D">
              <w:rPr>
                <w:sz w:val="24"/>
                <w:szCs w:val="24"/>
              </w:rPr>
              <w:t>нормативна</w:t>
            </w:r>
          </w:p>
        </w:tc>
      </w:tr>
    </w:tbl>
    <w:p w:rsidR="00E51C8A" w:rsidRDefault="00E51C8A" w:rsidP="00C22099">
      <w:pPr>
        <w:pStyle w:val="ListParagraph"/>
        <w:tabs>
          <w:tab w:val="left" w:pos="0"/>
        </w:tabs>
        <w:spacing w:before="68" w:line="274" w:lineRule="exact"/>
        <w:ind w:left="851" w:firstLine="0"/>
        <w:jc w:val="center"/>
        <w:rPr>
          <w:b/>
          <w:bCs/>
          <w:sz w:val="24"/>
          <w:szCs w:val="24"/>
        </w:rPr>
      </w:pPr>
    </w:p>
    <w:p w:rsidR="00E51C8A" w:rsidRDefault="00E51C8A" w:rsidP="00D0672A">
      <w:pPr>
        <w:pStyle w:val="ListParagraph"/>
        <w:tabs>
          <w:tab w:val="left" w:pos="0"/>
        </w:tabs>
        <w:spacing w:before="68" w:line="274" w:lineRule="exact"/>
        <w:ind w:left="851" w:firstLine="0"/>
        <w:jc w:val="center"/>
        <w:rPr>
          <w:b/>
          <w:bCs/>
          <w:sz w:val="24"/>
          <w:szCs w:val="24"/>
        </w:rPr>
      </w:pPr>
      <w:r>
        <w:rPr>
          <w:b/>
          <w:bCs/>
          <w:sz w:val="24"/>
          <w:szCs w:val="24"/>
        </w:rPr>
        <w:t>8. Пререквізити</w:t>
      </w:r>
    </w:p>
    <w:p w:rsidR="00E51C8A" w:rsidRDefault="00E51C8A" w:rsidP="00574489">
      <w:pPr>
        <w:pStyle w:val="BodyText"/>
        <w:ind w:left="219" w:right="111" w:firstLine="566"/>
        <w:jc w:val="both"/>
      </w:pPr>
      <w:r>
        <w:t>Ефективність засвоєння змісту дисципліни «Архівознавство» істотно підвищиться, якщо здобувач попередньо опанував та/або повторив матеріал дисциплін «Документознавство», «Документно-інформаційні комунікації», «Історія вітчизняної та світової культури», «Історія України» тощо бакалаврської програми своєї спеціальності.</w:t>
      </w:r>
    </w:p>
    <w:p w:rsidR="00E51C8A" w:rsidRDefault="00E51C8A" w:rsidP="00574489">
      <w:pPr>
        <w:pStyle w:val="BodyText"/>
        <w:spacing w:before="3"/>
      </w:pPr>
    </w:p>
    <w:p w:rsidR="00E51C8A" w:rsidRPr="00C22099" w:rsidRDefault="00E51C8A" w:rsidP="00C22099">
      <w:pPr>
        <w:spacing w:before="1" w:line="320" w:lineRule="exact"/>
        <w:jc w:val="center"/>
        <w:outlineLvl w:val="0"/>
        <w:rPr>
          <w:b/>
          <w:bCs/>
          <w:sz w:val="24"/>
          <w:szCs w:val="24"/>
        </w:rPr>
      </w:pPr>
      <w:r w:rsidRPr="00C22099">
        <w:rPr>
          <w:b/>
          <w:bCs/>
          <w:sz w:val="24"/>
          <w:szCs w:val="24"/>
        </w:rPr>
        <w:t>9.</w:t>
      </w:r>
      <w:r w:rsidRPr="00C22099">
        <w:rPr>
          <w:b/>
          <w:bCs/>
          <w:spacing w:val="-3"/>
          <w:sz w:val="24"/>
          <w:szCs w:val="24"/>
        </w:rPr>
        <w:t xml:space="preserve"> </w:t>
      </w:r>
      <w:r w:rsidRPr="00C22099">
        <w:rPr>
          <w:b/>
          <w:bCs/>
          <w:sz w:val="24"/>
          <w:szCs w:val="24"/>
        </w:rPr>
        <w:t>Технічне</w:t>
      </w:r>
      <w:r w:rsidRPr="00C22099">
        <w:rPr>
          <w:b/>
          <w:bCs/>
          <w:spacing w:val="-2"/>
          <w:sz w:val="24"/>
          <w:szCs w:val="24"/>
        </w:rPr>
        <w:t xml:space="preserve"> </w:t>
      </w:r>
      <w:r w:rsidRPr="00C22099">
        <w:rPr>
          <w:b/>
          <w:bCs/>
          <w:sz w:val="24"/>
          <w:szCs w:val="24"/>
        </w:rPr>
        <w:t>та</w:t>
      </w:r>
      <w:r w:rsidRPr="00C22099">
        <w:rPr>
          <w:b/>
          <w:bCs/>
          <w:spacing w:val="-3"/>
          <w:sz w:val="24"/>
          <w:szCs w:val="24"/>
        </w:rPr>
        <w:t xml:space="preserve"> </w:t>
      </w:r>
      <w:r w:rsidRPr="00C22099">
        <w:rPr>
          <w:b/>
          <w:bCs/>
          <w:sz w:val="24"/>
          <w:szCs w:val="24"/>
        </w:rPr>
        <w:t>програмне</w:t>
      </w:r>
      <w:r w:rsidRPr="00C22099">
        <w:rPr>
          <w:b/>
          <w:bCs/>
          <w:spacing w:val="-4"/>
          <w:sz w:val="24"/>
          <w:szCs w:val="24"/>
        </w:rPr>
        <w:t xml:space="preserve"> </w:t>
      </w:r>
      <w:r w:rsidRPr="00C22099">
        <w:rPr>
          <w:b/>
          <w:bCs/>
          <w:sz w:val="24"/>
          <w:szCs w:val="24"/>
        </w:rPr>
        <w:t>забезпечення</w:t>
      </w:r>
      <w:r w:rsidRPr="00C22099">
        <w:rPr>
          <w:b/>
          <w:bCs/>
          <w:spacing w:val="-2"/>
          <w:sz w:val="24"/>
          <w:szCs w:val="24"/>
        </w:rPr>
        <w:t xml:space="preserve"> </w:t>
      </w:r>
      <w:r w:rsidRPr="00C22099">
        <w:rPr>
          <w:b/>
          <w:bCs/>
          <w:sz w:val="24"/>
          <w:szCs w:val="24"/>
        </w:rPr>
        <w:t>/обладнання</w:t>
      </w:r>
    </w:p>
    <w:p w:rsidR="00E51C8A" w:rsidRPr="00C22099" w:rsidRDefault="00E51C8A" w:rsidP="00C22099">
      <w:pPr>
        <w:spacing w:before="1" w:line="320" w:lineRule="exact"/>
        <w:ind w:left="4227"/>
        <w:jc w:val="both"/>
        <w:outlineLvl w:val="0"/>
        <w:rPr>
          <w:b/>
          <w:bCs/>
          <w:sz w:val="24"/>
          <w:szCs w:val="24"/>
        </w:rPr>
      </w:pPr>
    </w:p>
    <w:p w:rsidR="00E51C8A" w:rsidRPr="00C22099" w:rsidRDefault="00E51C8A" w:rsidP="00C22099">
      <w:pPr>
        <w:ind w:left="133" w:right="270" w:firstLine="709"/>
        <w:jc w:val="both"/>
        <w:rPr>
          <w:sz w:val="24"/>
          <w:szCs w:val="24"/>
        </w:rPr>
      </w:pPr>
      <w:r w:rsidRPr="00C22099">
        <w:rPr>
          <w:sz w:val="24"/>
          <w:szCs w:val="24"/>
        </w:rPr>
        <w:t>У</w:t>
      </w:r>
      <w:r w:rsidRPr="00C22099">
        <w:rPr>
          <w:spacing w:val="1"/>
          <w:sz w:val="24"/>
          <w:szCs w:val="24"/>
        </w:rPr>
        <w:t xml:space="preserve"> </w:t>
      </w:r>
      <w:r w:rsidRPr="00C22099">
        <w:rPr>
          <w:sz w:val="24"/>
          <w:szCs w:val="24"/>
        </w:rPr>
        <w:t>період</w:t>
      </w:r>
      <w:r w:rsidRPr="00C22099">
        <w:rPr>
          <w:spacing w:val="1"/>
          <w:sz w:val="24"/>
          <w:szCs w:val="24"/>
        </w:rPr>
        <w:t xml:space="preserve"> </w:t>
      </w:r>
      <w:r w:rsidRPr="00C22099">
        <w:rPr>
          <w:sz w:val="24"/>
          <w:szCs w:val="24"/>
        </w:rPr>
        <w:t>сесії</w:t>
      </w:r>
      <w:r w:rsidRPr="00C22099">
        <w:rPr>
          <w:spacing w:val="1"/>
          <w:sz w:val="24"/>
          <w:szCs w:val="24"/>
        </w:rPr>
        <w:t xml:space="preserve"> </w:t>
      </w:r>
      <w:r w:rsidRPr="00C22099">
        <w:rPr>
          <w:sz w:val="24"/>
          <w:szCs w:val="24"/>
        </w:rPr>
        <w:t>бажано</w:t>
      </w:r>
      <w:r w:rsidRPr="00C22099">
        <w:rPr>
          <w:spacing w:val="1"/>
          <w:sz w:val="24"/>
          <w:szCs w:val="24"/>
        </w:rPr>
        <w:t xml:space="preserve"> </w:t>
      </w:r>
      <w:r w:rsidRPr="00C22099">
        <w:rPr>
          <w:sz w:val="24"/>
          <w:szCs w:val="24"/>
        </w:rPr>
        <w:t>мати</w:t>
      </w:r>
      <w:r w:rsidRPr="00C22099">
        <w:rPr>
          <w:spacing w:val="1"/>
          <w:sz w:val="24"/>
          <w:szCs w:val="24"/>
        </w:rPr>
        <w:t xml:space="preserve"> </w:t>
      </w:r>
      <w:r w:rsidRPr="00C22099">
        <w:rPr>
          <w:sz w:val="24"/>
          <w:szCs w:val="24"/>
        </w:rPr>
        <w:t>мобільний</w:t>
      </w:r>
      <w:r w:rsidRPr="00C22099">
        <w:rPr>
          <w:spacing w:val="1"/>
          <w:sz w:val="24"/>
          <w:szCs w:val="24"/>
        </w:rPr>
        <w:t xml:space="preserve"> </w:t>
      </w:r>
      <w:r w:rsidRPr="00C22099">
        <w:rPr>
          <w:sz w:val="24"/>
          <w:szCs w:val="24"/>
        </w:rPr>
        <w:t>пристрій</w:t>
      </w:r>
      <w:r w:rsidRPr="00C22099">
        <w:rPr>
          <w:spacing w:val="1"/>
          <w:sz w:val="24"/>
          <w:szCs w:val="24"/>
        </w:rPr>
        <w:t xml:space="preserve"> </w:t>
      </w:r>
      <w:r w:rsidRPr="00C22099">
        <w:rPr>
          <w:sz w:val="24"/>
          <w:szCs w:val="24"/>
        </w:rPr>
        <w:t>(телефон)</w:t>
      </w:r>
      <w:r w:rsidRPr="00C22099">
        <w:rPr>
          <w:spacing w:val="1"/>
          <w:sz w:val="24"/>
          <w:szCs w:val="24"/>
        </w:rPr>
        <w:t xml:space="preserve"> </w:t>
      </w:r>
      <w:r w:rsidRPr="00C22099">
        <w:rPr>
          <w:sz w:val="24"/>
          <w:szCs w:val="24"/>
        </w:rPr>
        <w:t>для</w:t>
      </w:r>
      <w:r w:rsidRPr="00C22099">
        <w:rPr>
          <w:spacing w:val="1"/>
          <w:sz w:val="24"/>
          <w:szCs w:val="24"/>
        </w:rPr>
        <w:t xml:space="preserve"> </w:t>
      </w:r>
      <w:r w:rsidRPr="00C22099">
        <w:rPr>
          <w:sz w:val="24"/>
          <w:szCs w:val="24"/>
        </w:rPr>
        <w:t>оперативної</w:t>
      </w:r>
      <w:r w:rsidRPr="00C22099">
        <w:rPr>
          <w:spacing w:val="1"/>
          <w:sz w:val="24"/>
          <w:szCs w:val="24"/>
        </w:rPr>
        <w:t xml:space="preserve"> </w:t>
      </w:r>
      <w:r w:rsidRPr="00C22099">
        <w:rPr>
          <w:sz w:val="24"/>
          <w:szCs w:val="24"/>
        </w:rPr>
        <w:t>комунікації</w:t>
      </w:r>
      <w:r w:rsidRPr="00C22099">
        <w:rPr>
          <w:spacing w:val="1"/>
          <w:sz w:val="24"/>
          <w:szCs w:val="24"/>
        </w:rPr>
        <w:t xml:space="preserve"> </w:t>
      </w:r>
      <w:r w:rsidRPr="00C22099">
        <w:rPr>
          <w:sz w:val="24"/>
          <w:szCs w:val="24"/>
        </w:rPr>
        <w:t>з</w:t>
      </w:r>
      <w:r w:rsidRPr="00C22099">
        <w:rPr>
          <w:spacing w:val="1"/>
          <w:sz w:val="24"/>
          <w:szCs w:val="24"/>
        </w:rPr>
        <w:t xml:space="preserve"> </w:t>
      </w:r>
      <w:r w:rsidRPr="00C22099">
        <w:rPr>
          <w:sz w:val="24"/>
          <w:szCs w:val="24"/>
        </w:rPr>
        <w:t>адміністрацією</w:t>
      </w:r>
      <w:r w:rsidRPr="00C22099">
        <w:rPr>
          <w:spacing w:val="1"/>
          <w:sz w:val="24"/>
          <w:szCs w:val="24"/>
        </w:rPr>
        <w:t xml:space="preserve"> </w:t>
      </w:r>
      <w:r w:rsidRPr="00C22099">
        <w:rPr>
          <w:sz w:val="24"/>
          <w:szCs w:val="24"/>
        </w:rPr>
        <w:t>та</w:t>
      </w:r>
      <w:r w:rsidRPr="00C22099">
        <w:rPr>
          <w:spacing w:val="1"/>
          <w:sz w:val="24"/>
          <w:szCs w:val="24"/>
        </w:rPr>
        <w:t xml:space="preserve"> </w:t>
      </w:r>
      <w:r w:rsidRPr="00C22099">
        <w:rPr>
          <w:sz w:val="24"/>
          <w:szCs w:val="24"/>
        </w:rPr>
        <w:t>викладачами з приводу проведення занять та консультацій. У міжсесійний період комп’ютерну техніку (з виходом у</w:t>
      </w:r>
      <w:r w:rsidRPr="00C22099">
        <w:rPr>
          <w:spacing w:val="1"/>
          <w:sz w:val="24"/>
          <w:szCs w:val="24"/>
        </w:rPr>
        <w:t xml:space="preserve"> </w:t>
      </w:r>
      <w:r w:rsidRPr="00C22099">
        <w:rPr>
          <w:sz w:val="24"/>
          <w:szCs w:val="24"/>
        </w:rPr>
        <w:t>глобальну</w:t>
      </w:r>
      <w:r w:rsidRPr="00C22099">
        <w:rPr>
          <w:spacing w:val="66"/>
          <w:sz w:val="24"/>
          <w:szCs w:val="24"/>
        </w:rPr>
        <w:t xml:space="preserve"> </w:t>
      </w:r>
      <w:r w:rsidRPr="00C22099">
        <w:rPr>
          <w:sz w:val="24"/>
          <w:szCs w:val="24"/>
        </w:rPr>
        <w:t>мережу)</w:t>
      </w:r>
      <w:r w:rsidRPr="00C22099">
        <w:rPr>
          <w:spacing w:val="67"/>
          <w:sz w:val="24"/>
          <w:szCs w:val="24"/>
        </w:rPr>
        <w:t xml:space="preserve"> </w:t>
      </w:r>
      <w:r w:rsidRPr="00C22099">
        <w:rPr>
          <w:sz w:val="24"/>
          <w:szCs w:val="24"/>
        </w:rPr>
        <w:t>та</w:t>
      </w:r>
      <w:r w:rsidRPr="00C22099">
        <w:rPr>
          <w:spacing w:val="66"/>
          <w:sz w:val="24"/>
          <w:szCs w:val="24"/>
        </w:rPr>
        <w:t xml:space="preserve"> </w:t>
      </w:r>
      <w:r w:rsidRPr="00C22099">
        <w:rPr>
          <w:sz w:val="24"/>
          <w:szCs w:val="24"/>
        </w:rPr>
        <w:t>оргтехніку</w:t>
      </w:r>
      <w:r w:rsidRPr="00C22099">
        <w:rPr>
          <w:spacing w:val="67"/>
          <w:sz w:val="24"/>
          <w:szCs w:val="24"/>
        </w:rPr>
        <w:t xml:space="preserve"> </w:t>
      </w:r>
      <w:r w:rsidRPr="00C22099">
        <w:rPr>
          <w:sz w:val="24"/>
          <w:szCs w:val="24"/>
        </w:rPr>
        <w:t>для</w:t>
      </w:r>
      <w:r w:rsidRPr="00C22099">
        <w:rPr>
          <w:spacing w:val="67"/>
          <w:sz w:val="24"/>
          <w:szCs w:val="24"/>
        </w:rPr>
        <w:t xml:space="preserve"> </w:t>
      </w:r>
      <w:r w:rsidRPr="00C22099">
        <w:rPr>
          <w:sz w:val="24"/>
          <w:szCs w:val="24"/>
        </w:rPr>
        <w:t>комунікації</w:t>
      </w:r>
      <w:r w:rsidRPr="00C22099">
        <w:rPr>
          <w:spacing w:val="66"/>
          <w:sz w:val="24"/>
          <w:szCs w:val="24"/>
        </w:rPr>
        <w:t xml:space="preserve"> </w:t>
      </w:r>
      <w:r w:rsidRPr="00C22099">
        <w:rPr>
          <w:sz w:val="24"/>
          <w:szCs w:val="24"/>
        </w:rPr>
        <w:t>з</w:t>
      </w:r>
      <w:r w:rsidRPr="00C22099">
        <w:rPr>
          <w:spacing w:val="67"/>
          <w:sz w:val="24"/>
          <w:szCs w:val="24"/>
        </w:rPr>
        <w:t xml:space="preserve"> </w:t>
      </w:r>
      <w:r w:rsidRPr="00C22099">
        <w:rPr>
          <w:sz w:val="24"/>
          <w:szCs w:val="24"/>
        </w:rPr>
        <w:t>адміністрацією,</w:t>
      </w:r>
      <w:r w:rsidRPr="00C22099">
        <w:rPr>
          <w:spacing w:val="66"/>
          <w:sz w:val="24"/>
          <w:szCs w:val="24"/>
        </w:rPr>
        <w:t xml:space="preserve"> </w:t>
      </w:r>
      <w:r w:rsidRPr="00C22099">
        <w:rPr>
          <w:sz w:val="24"/>
          <w:szCs w:val="24"/>
        </w:rPr>
        <w:t>викладачами</w:t>
      </w:r>
      <w:r w:rsidRPr="00C22099">
        <w:rPr>
          <w:spacing w:val="66"/>
          <w:sz w:val="24"/>
          <w:szCs w:val="24"/>
        </w:rPr>
        <w:t xml:space="preserve"> </w:t>
      </w:r>
      <w:r w:rsidRPr="00C22099">
        <w:rPr>
          <w:sz w:val="24"/>
          <w:szCs w:val="24"/>
        </w:rPr>
        <w:t>та</w:t>
      </w:r>
      <w:r w:rsidRPr="00C22099">
        <w:rPr>
          <w:spacing w:val="66"/>
          <w:sz w:val="24"/>
          <w:szCs w:val="24"/>
        </w:rPr>
        <w:t xml:space="preserve"> </w:t>
      </w:r>
      <w:r w:rsidRPr="00C22099">
        <w:rPr>
          <w:sz w:val="24"/>
          <w:szCs w:val="24"/>
        </w:rPr>
        <w:t>підготовки</w:t>
      </w:r>
      <w:r w:rsidRPr="00C22099">
        <w:rPr>
          <w:spacing w:val="67"/>
          <w:sz w:val="24"/>
          <w:szCs w:val="24"/>
        </w:rPr>
        <w:t xml:space="preserve"> </w:t>
      </w:r>
      <w:r w:rsidRPr="00C22099">
        <w:rPr>
          <w:sz w:val="24"/>
          <w:szCs w:val="24"/>
        </w:rPr>
        <w:t>(друку)</w:t>
      </w:r>
      <w:r w:rsidRPr="00C22099">
        <w:rPr>
          <w:spacing w:val="66"/>
          <w:sz w:val="24"/>
          <w:szCs w:val="24"/>
        </w:rPr>
        <w:t xml:space="preserve"> </w:t>
      </w:r>
      <w:r w:rsidRPr="00C22099">
        <w:rPr>
          <w:sz w:val="24"/>
          <w:szCs w:val="24"/>
        </w:rPr>
        <w:t>рефератів</w:t>
      </w:r>
      <w:r w:rsidRPr="00C22099">
        <w:rPr>
          <w:spacing w:val="67"/>
          <w:sz w:val="24"/>
          <w:szCs w:val="24"/>
        </w:rPr>
        <w:t xml:space="preserve"> </w:t>
      </w:r>
      <w:r w:rsidRPr="00C22099">
        <w:rPr>
          <w:sz w:val="24"/>
          <w:szCs w:val="24"/>
        </w:rPr>
        <w:t xml:space="preserve">і </w:t>
      </w:r>
      <w:r w:rsidRPr="00C22099">
        <w:rPr>
          <w:spacing w:val="-68"/>
          <w:sz w:val="24"/>
          <w:szCs w:val="24"/>
        </w:rPr>
        <w:t xml:space="preserve">     </w:t>
      </w:r>
      <w:r w:rsidRPr="00C22099">
        <w:rPr>
          <w:sz w:val="24"/>
          <w:szCs w:val="24"/>
        </w:rPr>
        <w:t>самостійних</w:t>
      </w:r>
      <w:r w:rsidRPr="00C22099">
        <w:rPr>
          <w:spacing w:val="-1"/>
          <w:sz w:val="24"/>
          <w:szCs w:val="24"/>
        </w:rPr>
        <w:t xml:space="preserve"> </w:t>
      </w:r>
      <w:r w:rsidRPr="00C22099">
        <w:rPr>
          <w:sz w:val="24"/>
          <w:szCs w:val="24"/>
        </w:rPr>
        <w:t>робіт.</w:t>
      </w:r>
    </w:p>
    <w:p w:rsidR="00E51C8A" w:rsidRPr="00C22099" w:rsidRDefault="00E51C8A" w:rsidP="00C22099">
      <w:pPr>
        <w:ind w:left="133" w:right="270" w:firstLine="709"/>
        <w:jc w:val="both"/>
        <w:rPr>
          <w:sz w:val="24"/>
          <w:szCs w:val="24"/>
        </w:rPr>
      </w:pPr>
    </w:p>
    <w:p w:rsidR="00E51C8A" w:rsidRPr="00C22099" w:rsidRDefault="00E51C8A" w:rsidP="00C22099">
      <w:pPr>
        <w:spacing w:before="1" w:line="320" w:lineRule="exact"/>
        <w:ind w:firstLine="851"/>
        <w:jc w:val="center"/>
        <w:outlineLvl w:val="0"/>
        <w:rPr>
          <w:b/>
          <w:bCs/>
          <w:sz w:val="24"/>
          <w:szCs w:val="24"/>
        </w:rPr>
      </w:pPr>
      <w:r w:rsidRPr="00C22099">
        <w:rPr>
          <w:b/>
          <w:bCs/>
          <w:sz w:val="24"/>
          <w:szCs w:val="24"/>
        </w:rPr>
        <w:t>10.</w:t>
      </w:r>
      <w:r w:rsidRPr="00C22099">
        <w:rPr>
          <w:b/>
          <w:bCs/>
          <w:spacing w:val="-3"/>
          <w:sz w:val="24"/>
          <w:szCs w:val="24"/>
        </w:rPr>
        <w:t xml:space="preserve"> </w:t>
      </w:r>
      <w:r w:rsidRPr="00C22099">
        <w:rPr>
          <w:b/>
          <w:bCs/>
          <w:sz w:val="24"/>
          <w:szCs w:val="24"/>
        </w:rPr>
        <w:t>Політика курсу</w:t>
      </w:r>
    </w:p>
    <w:p w:rsidR="00E51C8A" w:rsidRPr="00C22099" w:rsidRDefault="00E51C8A" w:rsidP="00C22099">
      <w:pPr>
        <w:spacing w:before="66" w:line="322" w:lineRule="exact"/>
        <w:ind w:left="843"/>
        <w:jc w:val="both"/>
        <w:rPr>
          <w:sz w:val="24"/>
          <w:szCs w:val="24"/>
        </w:rPr>
      </w:pPr>
      <w:r w:rsidRPr="00C22099">
        <w:rPr>
          <w:sz w:val="24"/>
          <w:szCs w:val="24"/>
          <w:u w:val="single"/>
        </w:rPr>
        <w:t>Академічна</w:t>
      </w:r>
      <w:r w:rsidRPr="00C22099">
        <w:rPr>
          <w:spacing w:val="-5"/>
          <w:sz w:val="24"/>
          <w:szCs w:val="24"/>
          <w:u w:val="single"/>
        </w:rPr>
        <w:t xml:space="preserve"> </w:t>
      </w:r>
      <w:r w:rsidRPr="00C22099">
        <w:rPr>
          <w:sz w:val="24"/>
          <w:szCs w:val="24"/>
          <w:u w:val="single"/>
        </w:rPr>
        <w:t>доброчесність:</w:t>
      </w:r>
    </w:p>
    <w:p w:rsidR="00E51C8A" w:rsidRPr="00C22099" w:rsidRDefault="00E51C8A" w:rsidP="00C22099">
      <w:pPr>
        <w:ind w:left="133" w:right="271" w:firstLine="709"/>
        <w:jc w:val="both"/>
        <w:rPr>
          <w:sz w:val="24"/>
          <w:szCs w:val="24"/>
        </w:rPr>
      </w:pPr>
      <w:r w:rsidRPr="00C22099">
        <w:rPr>
          <w:sz w:val="24"/>
          <w:szCs w:val="24"/>
        </w:rPr>
        <w:t>Очікується, що студенти будуть дотримуватися принципів академічної доброчесності, усвідомлювати наслідки її</w:t>
      </w:r>
      <w:r w:rsidRPr="00C22099">
        <w:rPr>
          <w:spacing w:val="1"/>
          <w:sz w:val="24"/>
          <w:szCs w:val="24"/>
        </w:rPr>
        <w:t xml:space="preserve"> </w:t>
      </w:r>
      <w:r w:rsidRPr="00C22099">
        <w:rPr>
          <w:sz w:val="24"/>
          <w:szCs w:val="24"/>
        </w:rPr>
        <w:t>порушення.</w:t>
      </w:r>
    </w:p>
    <w:p w:rsidR="00E51C8A" w:rsidRPr="00C22099" w:rsidRDefault="00E51C8A" w:rsidP="00C22099">
      <w:pPr>
        <w:spacing w:line="322" w:lineRule="exact"/>
        <w:ind w:left="842"/>
        <w:jc w:val="both"/>
        <w:rPr>
          <w:sz w:val="24"/>
          <w:szCs w:val="24"/>
        </w:rPr>
      </w:pPr>
      <w:r w:rsidRPr="00C22099">
        <w:rPr>
          <w:sz w:val="24"/>
          <w:szCs w:val="24"/>
          <w:u w:val="single"/>
        </w:rPr>
        <w:t>Відвідування</w:t>
      </w:r>
      <w:r w:rsidRPr="00C22099">
        <w:rPr>
          <w:spacing w:val="-3"/>
          <w:sz w:val="24"/>
          <w:szCs w:val="24"/>
          <w:u w:val="single"/>
        </w:rPr>
        <w:t xml:space="preserve"> </w:t>
      </w:r>
      <w:r w:rsidRPr="00C22099">
        <w:rPr>
          <w:sz w:val="24"/>
          <w:szCs w:val="24"/>
          <w:u w:val="single"/>
        </w:rPr>
        <w:t>занять:</w:t>
      </w:r>
    </w:p>
    <w:p w:rsidR="00E51C8A" w:rsidRPr="00C22099" w:rsidRDefault="00E51C8A" w:rsidP="00C22099">
      <w:pPr>
        <w:ind w:left="133" w:right="273" w:firstLine="709"/>
        <w:jc w:val="both"/>
        <w:rPr>
          <w:sz w:val="24"/>
          <w:szCs w:val="24"/>
        </w:rPr>
      </w:pPr>
      <w:r w:rsidRPr="00C22099">
        <w:rPr>
          <w:sz w:val="24"/>
          <w:szCs w:val="24"/>
        </w:rPr>
        <w:t>Відвідання занять – важлива складова навчання. Очікується, що всі студенти відвідають лекції і практичні</w:t>
      </w:r>
      <w:r w:rsidRPr="00C22099">
        <w:rPr>
          <w:spacing w:val="1"/>
          <w:sz w:val="24"/>
          <w:szCs w:val="24"/>
        </w:rPr>
        <w:t xml:space="preserve"> </w:t>
      </w:r>
      <w:r w:rsidRPr="00C22099">
        <w:rPr>
          <w:sz w:val="24"/>
          <w:szCs w:val="24"/>
        </w:rPr>
        <w:t>заняття</w:t>
      </w:r>
      <w:r w:rsidRPr="00C22099">
        <w:rPr>
          <w:spacing w:val="-1"/>
          <w:sz w:val="24"/>
          <w:szCs w:val="24"/>
        </w:rPr>
        <w:t xml:space="preserve"> </w:t>
      </w:r>
      <w:r w:rsidRPr="00C22099">
        <w:rPr>
          <w:sz w:val="24"/>
          <w:szCs w:val="24"/>
        </w:rPr>
        <w:t xml:space="preserve">курсу. </w:t>
      </w:r>
    </w:p>
    <w:p w:rsidR="00E51C8A" w:rsidRPr="00C22099" w:rsidRDefault="00E51C8A" w:rsidP="00C22099">
      <w:pPr>
        <w:ind w:left="133" w:right="273" w:firstLine="709"/>
        <w:jc w:val="both"/>
        <w:rPr>
          <w:sz w:val="24"/>
          <w:szCs w:val="24"/>
        </w:rPr>
      </w:pPr>
      <w:r w:rsidRPr="00C22099">
        <w:rPr>
          <w:sz w:val="24"/>
          <w:szCs w:val="24"/>
        </w:rPr>
        <w:t>Пропущені</w:t>
      </w:r>
      <w:r w:rsidRPr="00C22099">
        <w:rPr>
          <w:spacing w:val="-1"/>
          <w:sz w:val="24"/>
          <w:szCs w:val="24"/>
        </w:rPr>
        <w:t xml:space="preserve"> </w:t>
      </w:r>
      <w:r w:rsidRPr="00C22099">
        <w:rPr>
          <w:sz w:val="24"/>
          <w:szCs w:val="24"/>
        </w:rPr>
        <w:t>заняття повинні</w:t>
      </w:r>
      <w:r w:rsidRPr="00C22099">
        <w:rPr>
          <w:spacing w:val="-1"/>
          <w:sz w:val="24"/>
          <w:szCs w:val="24"/>
        </w:rPr>
        <w:t xml:space="preserve"> </w:t>
      </w:r>
      <w:r w:rsidRPr="00C22099">
        <w:rPr>
          <w:sz w:val="24"/>
          <w:szCs w:val="24"/>
        </w:rPr>
        <w:t>бути</w:t>
      </w:r>
      <w:r w:rsidRPr="00C22099">
        <w:rPr>
          <w:spacing w:val="-2"/>
          <w:sz w:val="24"/>
          <w:szCs w:val="24"/>
        </w:rPr>
        <w:t xml:space="preserve"> </w:t>
      </w:r>
      <w:r w:rsidRPr="00C22099">
        <w:rPr>
          <w:sz w:val="24"/>
          <w:szCs w:val="24"/>
        </w:rPr>
        <w:t>відпрацьовані не</w:t>
      </w:r>
      <w:r w:rsidRPr="00C22099">
        <w:rPr>
          <w:spacing w:val="-1"/>
          <w:sz w:val="24"/>
          <w:szCs w:val="24"/>
        </w:rPr>
        <w:t xml:space="preserve"> </w:t>
      </w:r>
      <w:r w:rsidRPr="00C22099">
        <w:rPr>
          <w:sz w:val="24"/>
          <w:szCs w:val="24"/>
        </w:rPr>
        <w:t>пізніше ніж</w:t>
      </w:r>
      <w:r w:rsidRPr="00C22099">
        <w:rPr>
          <w:spacing w:val="-1"/>
          <w:sz w:val="24"/>
          <w:szCs w:val="24"/>
        </w:rPr>
        <w:t xml:space="preserve"> </w:t>
      </w:r>
      <w:r w:rsidRPr="00C22099">
        <w:rPr>
          <w:sz w:val="24"/>
          <w:szCs w:val="24"/>
        </w:rPr>
        <w:t>за тиждень</w:t>
      </w:r>
      <w:r w:rsidRPr="00C22099">
        <w:rPr>
          <w:spacing w:val="-1"/>
          <w:sz w:val="24"/>
          <w:szCs w:val="24"/>
        </w:rPr>
        <w:t xml:space="preserve"> </w:t>
      </w:r>
      <w:r w:rsidRPr="00C22099">
        <w:rPr>
          <w:sz w:val="24"/>
          <w:szCs w:val="24"/>
        </w:rPr>
        <w:t>до залікової сесії.</w:t>
      </w:r>
    </w:p>
    <w:p w:rsidR="00E51C8A" w:rsidRPr="00C22099" w:rsidRDefault="00E51C8A" w:rsidP="00C22099">
      <w:pPr>
        <w:spacing w:line="322" w:lineRule="exact"/>
        <w:ind w:left="843"/>
        <w:jc w:val="both"/>
        <w:rPr>
          <w:sz w:val="24"/>
          <w:szCs w:val="24"/>
        </w:rPr>
      </w:pPr>
      <w:r w:rsidRPr="00C22099">
        <w:rPr>
          <w:sz w:val="24"/>
          <w:szCs w:val="24"/>
          <w:u w:val="single"/>
        </w:rPr>
        <w:t>Поведінка</w:t>
      </w:r>
      <w:r w:rsidRPr="00C22099">
        <w:rPr>
          <w:spacing w:val="-2"/>
          <w:sz w:val="24"/>
          <w:szCs w:val="24"/>
          <w:u w:val="single"/>
        </w:rPr>
        <w:t xml:space="preserve"> </w:t>
      </w:r>
      <w:r w:rsidRPr="00C22099">
        <w:rPr>
          <w:sz w:val="24"/>
          <w:szCs w:val="24"/>
          <w:u w:val="single"/>
        </w:rPr>
        <w:t>на</w:t>
      </w:r>
      <w:r w:rsidRPr="00C22099">
        <w:rPr>
          <w:spacing w:val="-1"/>
          <w:sz w:val="24"/>
          <w:szCs w:val="24"/>
          <w:u w:val="single"/>
        </w:rPr>
        <w:t xml:space="preserve"> </w:t>
      </w:r>
      <w:r w:rsidRPr="00C22099">
        <w:rPr>
          <w:sz w:val="24"/>
          <w:szCs w:val="24"/>
          <w:u w:val="single"/>
        </w:rPr>
        <w:t>заняттях:</w:t>
      </w:r>
    </w:p>
    <w:p w:rsidR="00E51C8A" w:rsidRPr="00C22099" w:rsidRDefault="00E51C8A" w:rsidP="00C22099">
      <w:pPr>
        <w:spacing w:line="322" w:lineRule="exact"/>
        <w:ind w:left="843"/>
        <w:jc w:val="both"/>
        <w:rPr>
          <w:sz w:val="24"/>
          <w:szCs w:val="24"/>
        </w:rPr>
      </w:pPr>
      <w:r w:rsidRPr="00C22099">
        <w:rPr>
          <w:b/>
          <w:bCs/>
          <w:sz w:val="24"/>
          <w:szCs w:val="24"/>
        </w:rPr>
        <w:t>Недопустимість</w:t>
      </w:r>
      <w:r w:rsidRPr="00C22099">
        <w:rPr>
          <w:sz w:val="24"/>
          <w:szCs w:val="24"/>
        </w:rPr>
        <w:t>:</w:t>
      </w:r>
      <w:r w:rsidRPr="00C22099">
        <w:rPr>
          <w:spacing w:val="-3"/>
          <w:sz w:val="24"/>
          <w:szCs w:val="24"/>
        </w:rPr>
        <w:t xml:space="preserve"> </w:t>
      </w:r>
      <w:r w:rsidRPr="00C22099">
        <w:rPr>
          <w:sz w:val="24"/>
          <w:szCs w:val="24"/>
        </w:rPr>
        <w:t>запізнень</w:t>
      </w:r>
      <w:r w:rsidRPr="00C22099">
        <w:rPr>
          <w:spacing w:val="-3"/>
          <w:sz w:val="24"/>
          <w:szCs w:val="24"/>
        </w:rPr>
        <w:t xml:space="preserve"> </w:t>
      </w:r>
      <w:r w:rsidRPr="00C22099">
        <w:rPr>
          <w:sz w:val="24"/>
          <w:szCs w:val="24"/>
        </w:rPr>
        <w:t>на</w:t>
      </w:r>
      <w:r w:rsidRPr="00C22099">
        <w:rPr>
          <w:spacing w:val="-2"/>
          <w:sz w:val="24"/>
          <w:szCs w:val="24"/>
        </w:rPr>
        <w:t xml:space="preserve"> </w:t>
      </w:r>
      <w:r w:rsidRPr="00C22099">
        <w:rPr>
          <w:sz w:val="24"/>
          <w:szCs w:val="24"/>
        </w:rPr>
        <w:t>заняття,</w:t>
      </w:r>
      <w:r w:rsidRPr="00C22099">
        <w:rPr>
          <w:spacing w:val="-3"/>
          <w:sz w:val="24"/>
          <w:szCs w:val="24"/>
        </w:rPr>
        <w:t xml:space="preserve"> </w:t>
      </w:r>
      <w:r w:rsidRPr="00C22099">
        <w:rPr>
          <w:sz w:val="24"/>
          <w:szCs w:val="24"/>
        </w:rPr>
        <w:t>списування</w:t>
      </w:r>
      <w:r w:rsidRPr="00C22099">
        <w:rPr>
          <w:spacing w:val="-4"/>
          <w:sz w:val="24"/>
          <w:szCs w:val="24"/>
        </w:rPr>
        <w:t xml:space="preserve"> </w:t>
      </w:r>
      <w:r w:rsidRPr="00C22099">
        <w:rPr>
          <w:sz w:val="24"/>
          <w:szCs w:val="24"/>
        </w:rPr>
        <w:t>та</w:t>
      </w:r>
      <w:r w:rsidRPr="00C22099">
        <w:rPr>
          <w:spacing w:val="-3"/>
          <w:sz w:val="24"/>
          <w:szCs w:val="24"/>
        </w:rPr>
        <w:t xml:space="preserve"> </w:t>
      </w:r>
      <w:r w:rsidRPr="00C22099">
        <w:rPr>
          <w:sz w:val="24"/>
          <w:szCs w:val="24"/>
        </w:rPr>
        <w:t>плагіат,</w:t>
      </w:r>
      <w:r w:rsidRPr="00C22099">
        <w:rPr>
          <w:spacing w:val="-4"/>
          <w:sz w:val="24"/>
          <w:szCs w:val="24"/>
        </w:rPr>
        <w:t xml:space="preserve"> </w:t>
      </w:r>
      <w:r w:rsidRPr="00C22099">
        <w:rPr>
          <w:sz w:val="24"/>
          <w:szCs w:val="24"/>
        </w:rPr>
        <w:t>несвоєчасне</w:t>
      </w:r>
      <w:r w:rsidRPr="00C22099">
        <w:rPr>
          <w:spacing w:val="-3"/>
          <w:sz w:val="24"/>
          <w:szCs w:val="24"/>
        </w:rPr>
        <w:t xml:space="preserve"> </w:t>
      </w:r>
      <w:r w:rsidRPr="00C22099">
        <w:rPr>
          <w:sz w:val="24"/>
          <w:szCs w:val="24"/>
        </w:rPr>
        <w:t>виконання</w:t>
      </w:r>
      <w:r w:rsidRPr="00C22099">
        <w:rPr>
          <w:spacing w:val="-3"/>
          <w:sz w:val="24"/>
          <w:szCs w:val="24"/>
        </w:rPr>
        <w:t xml:space="preserve"> </w:t>
      </w:r>
      <w:r w:rsidRPr="00C22099">
        <w:rPr>
          <w:sz w:val="24"/>
          <w:szCs w:val="24"/>
        </w:rPr>
        <w:t>поставленого</w:t>
      </w:r>
      <w:r w:rsidRPr="00C22099">
        <w:rPr>
          <w:spacing w:val="-3"/>
          <w:sz w:val="24"/>
          <w:szCs w:val="24"/>
        </w:rPr>
        <w:t xml:space="preserve"> </w:t>
      </w:r>
      <w:r w:rsidRPr="00C22099">
        <w:rPr>
          <w:sz w:val="24"/>
          <w:szCs w:val="24"/>
        </w:rPr>
        <w:t>завдання.</w:t>
      </w:r>
    </w:p>
    <w:p w:rsidR="00E51C8A" w:rsidRPr="00C22099" w:rsidRDefault="00E51C8A" w:rsidP="00C22099">
      <w:pPr>
        <w:ind w:left="133" w:right="269" w:firstLine="709"/>
        <w:jc w:val="both"/>
        <w:rPr>
          <w:sz w:val="24"/>
          <w:szCs w:val="24"/>
        </w:rPr>
      </w:pPr>
    </w:p>
    <w:p w:rsidR="00E51C8A" w:rsidRPr="00C22099" w:rsidRDefault="00E51C8A" w:rsidP="00C22099">
      <w:pPr>
        <w:pStyle w:val="ListParagraph"/>
        <w:tabs>
          <w:tab w:val="left" w:pos="851"/>
        </w:tabs>
        <w:ind w:left="106" w:right="111"/>
        <w:jc w:val="both"/>
        <w:rPr>
          <w:sz w:val="24"/>
          <w:szCs w:val="24"/>
        </w:rPr>
      </w:pPr>
      <w:r w:rsidRPr="00C22099">
        <w:rPr>
          <w:sz w:val="24"/>
          <w:szCs w:val="24"/>
        </w:rPr>
        <w:tab/>
        <w:t>При організації освітнього процесу в Центральноукраїнському національному технічному університеті студенти,</w:t>
      </w:r>
      <w:r w:rsidRPr="00C22099">
        <w:rPr>
          <w:spacing w:val="1"/>
          <w:sz w:val="24"/>
          <w:szCs w:val="24"/>
        </w:rPr>
        <w:t xml:space="preserve"> </w:t>
      </w:r>
      <w:r w:rsidRPr="00C22099">
        <w:rPr>
          <w:sz w:val="24"/>
          <w:szCs w:val="24"/>
        </w:rPr>
        <w:t>викладачі</w:t>
      </w:r>
      <w:r w:rsidRPr="00C22099">
        <w:rPr>
          <w:spacing w:val="1"/>
          <w:sz w:val="24"/>
          <w:szCs w:val="24"/>
        </w:rPr>
        <w:t xml:space="preserve"> </w:t>
      </w:r>
      <w:r w:rsidRPr="00C22099">
        <w:rPr>
          <w:sz w:val="24"/>
          <w:szCs w:val="24"/>
        </w:rPr>
        <w:t>та</w:t>
      </w:r>
      <w:r w:rsidRPr="00C22099">
        <w:rPr>
          <w:spacing w:val="1"/>
          <w:sz w:val="24"/>
          <w:szCs w:val="24"/>
        </w:rPr>
        <w:t xml:space="preserve"> </w:t>
      </w:r>
      <w:r w:rsidRPr="00C22099">
        <w:rPr>
          <w:sz w:val="24"/>
          <w:szCs w:val="24"/>
        </w:rPr>
        <w:t>адміністрація</w:t>
      </w:r>
      <w:r w:rsidRPr="00C22099">
        <w:rPr>
          <w:spacing w:val="1"/>
          <w:sz w:val="24"/>
          <w:szCs w:val="24"/>
        </w:rPr>
        <w:t xml:space="preserve"> </w:t>
      </w:r>
      <w:r w:rsidRPr="00C22099">
        <w:rPr>
          <w:sz w:val="24"/>
          <w:szCs w:val="24"/>
        </w:rPr>
        <w:t>діють</w:t>
      </w:r>
      <w:r w:rsidRPr="00C22099">
        <w:rPr>
          <w:spacing w:val="1"/>
          <w:sz w:val="24"/>
          <w:szCs w:val="24"/>
        </w:rPr>
        <w:t xml:space="preserve"> </w:t>
      </w:r>
      <w:r w:rsidRPr="00C22099">
        <w:rPr>
          <w:sz w:val="24"/>
          <w:szCs w:val="24"/>
        </w:rPr>
        <w:t>відповідно</w:t>
      </w:r>
      <w:r w:rsidRPr="00C22099">
        <w:rPr>
          <w:spacing w:val="1"/>
          <w:sz w:val="24"/>
          <w:szCs w:val="24"/>
        </w:rPr>
        <w:t xml:space="preserve"> </w:t>
      </w:r>
      <w:r w:rsidRPr="00C22099">
        <w:rPr>
          <w:sz w:val="24"/>
          <w:szCs w:val="24"/>
        </w:rPr>
        <w:t>до:</w:t>
      </w:r>
      <w:r w:rsidRPr="00C22099">
        <w:rPr>
          <w:spacing w:val="1"/>
          <w:sz w:val="24"/>
          <w:szCs w:val="24"/>
        </w:rPr>
        <w:t xml:space="preserve"> «</w:t>
      </w:r>
      <w:r w:rsidRPr="00C22099">
        <w:rPr>
          <w:sz w:val="24"/>
          <w:szCs w:val="24"/>
        </w:rPr>
        <w:t>Положення</w:t>
      </w:r>
      <w:r w:rsidRPr="00C22099">
        <w:rPr>
          <w:spacing w:val="1"/>
          <w:sz w:val="24"/>
          <w:szCs w:val="24"/>
        </w:rPr>
        <w:t xml:space="preserve"> </w:t>
      </w:r>
      <w:r w:rsidRPr="00C22099">
        <w:rPr>
          <w:sz w:val="24"/>
          <w:szCs w:val="24"/>
        </w:rPr>
        <w:t>про</w:t>
      </w:r>
      <w:r w:rsidRPr="00C22099">
        <w:rPr>
          <w:spacing w:val="1"/>
          <w:sz w:val="24"/>
          <w:szCs w:val="24"/>
        </w:rPr>
        <w:t xml:space="preserve"> </w:t>
      </w:r>
      <w:r w:rsidRPr="00C22099">
        <w:rPr>
          <w:sz w:val="24"/>
          <w:szCs w:val="24"/>
        </w:rPr>
        <w:t>організацію</w:t>
      </w:r>
      <w:r w:rsidRPr="00C22099">
        <w:rPr>
          <w:spacing w:val="1"/>
          <w:sz w:val="24"/>
          <w:szCs w:val="24"/>
        </w:rPr>
        <w:t xml:space="preserve"> </w:t>
      </w:r>
      <w:r w:rsidRPr="00C22099">
        <w:rPr>
          <w:sz w:val="24"/>
          <w:szCs w:val="24"/>
        </w:rPr>
        <w:t>освітнього</w:t>
      </w:r>
      <w:r w:rsidRPr="00C22099">
        <w:rPr>
          <w:spacing w:val="1"/>
          <w:sz w:val="24"/>
          <w:szCs w:val="24"/>
        </w:rPr>
        <w:t xml:space="preserve"> </w:t>
      </w:r>
      <w:r w:rsidRPr="00C22099">
        <w:rPr>
          <w:sz w:val="24"/>
          <w:szCs w:val="24"/>
        </w:rPr>
        <w:t xml:space="preserve">процесу в ЦНТУ» </w:t>
      </w:r>
      <w:r w:rsidRPr="00C22099">
        <w:rPr>
          <w:color w:val="000000"/>
          <w:sz w:val="24"/>
          <w:szCs w:val="24"/>
        </w:rPr>
        <w:t>(</w:t>
      </w:r>
      <w:hyperlink r:id="rId8" w:history="1">
        <w:r w:rsidRPr="00C22099">
          <w:rPr>
            <w:color w:val="0000FF"/>
            <w:sz w:val="24"/>
            <w:szCs w:val="24"/>
            <w:u w:val="single"/>
            <w:lang w:val="ru-RU"/>
          </w:rPr>
          <w:t>http</w:t>
        </w:r>
        <w:r w:rsidRPr="00C22099">
          <w:rPr>
            <w:color w:val="0000FF"/>
            <w:sz w:val="24"/>
            <w:szCs w:val="24"/>
            <w:u w:val="single"/>
          </w:rPr>
          <w:t>://</w:t>
        </w:r>
        <w:r w:rsidRPr="00C22099">
          <w:rPr>
            <w:color w:val="0000FF"/>
            <w:sz w:val="24"/>
            <w:szCs w:val="24"/>
            <w:u w:val="single"/>
            <w:lang w:val="ru-RU"/>
          </w:rPr>
          <w:t>www</w:t>
        </w:r>
        <w:r w:rsidRPr="00C22099">
          <w:rPr>
            <w:color w:val="0000FF"/>
            <w:sz w:val="24"/>
            <w:szCs w:val="24"/>
            <w:u w:val="single"/>
          </w:rPr>
          <w:t>.</w:t>
        </w:r>
        <w:r w:rsidRPr="00C22099">
          <w:rPr>
            <w:color w:val="0000FF"/>
            <w:sz w:val="24"/>
            <w:szCs w:val="24"/>
            <w:u w:val="single"/>
            <w:lang w:val="ru-RU"/>
          </w:rPr>
          <w:t>kntu</w:t>
        </w:r>
        <w:r w:rsidRPr="00C22099">
          <w:rPr>
            <w:color w:val="0000FF"/>
            <w:sz w:val="24"/>
            <w:szCs w:val="24"/>
            <w:u w:val="single"/>
          </w:rPr>
          <w:t>.</w:t>
        </w:r>
        <w:r w:rsidRPr="00C22099">
          <w:rPr>
            <w:color w:val="0000FF"/>
            <w:sz w:val="24"/>
            <w:szCs w:val="24"/>
            <w:u w:val="single"/>
            <w:lang w:val="ru-RU"/>
          </w:rPr>
          <w:t>kr</w:t>
        </w:r>
        <w:r w:rsidRPr="00C22099">
          <w:rPr>
            <w:color w:val="0000FF"/>
            <w:sz w:val="24"/>
            <w:szCs w:val="24"/>
            <w:u w:val="single"/>
          </w:rPr>
          <w:t>.</w:t>
        </w:r>
        <w:r w:rsidRPr="00C22099">
          <w:rPr>
            <w:color w:val="0000FF"/>
            <w:sz w:val="24"/>
            <w:szCs w:val="24"/>
            <w:u w:val="single"/>
            <w:lang w:val="ru-RU"/>
          </w:rPr>
          <w:t>ua</w:t>
        </w:r>
        <w:r w:rsidRPr="00C22099">
          <w:rPr>
            <w:color w:val="0000FF"/>
            <w:sz w:val="24"/>
            <w:szCs w:val="24"/>
            <w:u w:val="single"/>
          </w:rPr>
          <w:t>/</w:t>
        </w:r>
        <w:r w:rsidRPr="00C22099">
          <w:rPr>
            <w:color w:val="0000FF"/>
            <w:sz w:val="24"/>
            <w:szCs w:val="24"/>
            <w:u w:val="single"/>
            <w:lang w:val="ru-RU"/>
          </w:rPr>
          <w:t>doc</w:t>
        </w:r>
        <w:r w:rsidRPr="00C22099">
          <w:rPr>
            <w:color w:val="0000FF"/>
            <w:sz w:val="24"/>
            <w:szCs w:val="24"/>
            <w:u w:val="single"/>
          </w:rPr>
          <w:t>/</w:t>
        </w:r>
        <w:r w:rsidRPr="00C22099">
          <w:rPr>
            <w:color w:val="0000FF"/>
            <w:sz w:val="24"/>
            <w:szCs w:val="24"/>
            <w:u w:val="single"/>
            <w:lang w:val="ru-RU"/>
          </w:rPr>
          <w:t>doc</w:t>
        </w:r>
        <w:r w:rsidRPr="00C22099">
          <w:rPr>
            <w:color w:val="0000FF"/>
            <w:sz w:val="24"/>
            <w:szCs w:val="24"/>
            <w:u w:val="single"/>
          </w:rPr>
          <w:t>/</w:t>
        </w:r>
        <w:r w:rsidRPr="00C22099">
          <w:rPr>
            <w:color w:val="0000FF"/>
            <w:sz w:val="24"/>
            <w:szCs w:val="24"/>
            <w:u w:val="single"/>
            <w:lang w:val="ru-RU"/>
          </w:rPr>
          <w:t>The</w:t>
        </w:r>
        <w:r w:rsidRPr="00C22099">
          <w:rPr>
            <w:color w:val="0000FF"/>
            <w:sz w:val="24"/>
            <w:szCs w:val="24"/>
            <w:u w:val="single"/>
          </w:rPr>
          <w:t>_</w:t>
        </w:r>
        <w:r w:rsidRPr="00C22099">
          <w:rPr>
            <w:color w:val="0000FF"/>
            <w:sz w:val="24"/>
            <w:szCs w:val="24"/>
            <w:u w:val="single"/>
            <w:lang w:val="ru-RU"/>
          </w:rPr>
          <w:t>provisions</w:t>
        </w:r>
        <w:r w:rsidRPr="00C22099">
          <w:rPr>
            <w:color w:val="0000FF"/>
            <w:sz w:val="24"/>
            <w:szCs w:val="24"/>
            <w:u w:val="single"/>
          </w:rPr>
          <w:t>_</w:t>
        </w:r>
        <w:r w:rsidRPr="00C22099">
          <w:rPr>
            <w:color w:val="0000FF"/>
            <w:sz w:val="24"/>
            <w:szCs w:val="24"/>
            <w:u w:val="single"/>
            <w:lang w:val="ru-RU"/>
          </w:rPr>
          <w:t>of</w:t>
        </w:r>
        <w:r w:rsidRPr="00C22099">
          <w:rPr>
            <w:color w:val="0000FF"/>
            <w:sz w:val="24"/>
            <w:szCs w:val="24"/>
            <w:u w:val="single"/>
          </w:rPr>
          <w:t>_</w:t>
        </w:r>
        <w:r w:rsidRPr="00C22099">
          <w:rPr>
            <w:color w:val="0000FF"/>
            <w:sz w:val="24"/>
            <w:szCs w:val="24"/>
            <w:u w:val="single"/>
            <w:lang w:val="ru-RU"/>
          </w:rPr>
          <w:t>company</w:t>
        </w:r>
        <w:r w:rsidRPr="00C22099">
          <w:rPr>
            <w:color w:val="0000FF"/>
            <w:sz w:val="24"/>
            <w:szCs w:val="24"/>
            <w:u w:val="single"/>
          </w:rPr>
          <w:t>_</w:t>
        </w:r>
        <w:r w:rsidRPr="00C22099">
          <w:rPr>
            <w:color w:val="0000FF"/>
            <w:sz w:val="24"/>
            <w:szCs w:val="24"/>
            <w:u w:val="single"/>
            <w:lang w:val="ru-RU"/>
          </w:rPr>
          <w:t>profile</w:t>
        </w:r>
        <w:r w:rsidRPr="00C22099">
          <w:rPr>
            <w:color w:val="0000FF"/>
            <w:sz w:val="24"/>
            <w:szCs w:val="24"/>
            <w:u w:val="single"/>
          </w:rPr>
          <w:t>.</w:t>
        </w:r>
        <w:r w:rsidRPr="00C22099">
          <w:rPr>
            <w:color w:val="0000FF"/>
            <w:sz w:val="24"/>
            <w:szCs w:val="24"/>
            <w:u w:val="single"/>
            <w:lang w:val="ru-RU"/>
          </w:rPr>
          <w:t>pdf</w:t>
        </w:r>
      </w:hyperlink>
      <w:r w:rsidRPr="00C22099">
        <w:rPr>
          <w:color w:val="000000"/>
          <w:sz w:val="24"/>
          <w:szCs w:val="24"/>
        </w:rPr>
        <w:t>)</w:t>
      </w:r>
      <w:r w:rsidRPr="00C22099">
        <w:rPr>
          <w:sz w:val="24"/>
          <w:szCs w:val="24"/>
        </w:rPr>
        <w:t>;</w:t>
      </w:r>
      <w:r w:rsidRPr="00C22099">
        <w:rPr>
          <w:spacing w:val="1"/>
          <w:sz w:val="24"/>
          <w:szCs w:val="24"/>
        </w:rPr>
        <w:t xml:space="preserve"> </w:t>
      </w:r>
      <w:r w:rsidRPr="00C22099">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C22099">
        <w:rPr>
          <w:sz w:val="24"/>
          <w:szCs w:val="24"/>
          <w:u w:val="single"/>
        </w:rPr>
        <w:t>(</w:t>
      </w:r>
      <w:r w:rsidRPr="00C22099">
        <w:rPr>
          <w:color w:val="0000FF"/>
          <w:sz w:val="24"/>
          <w:szCs w:val="24"/>
          <w:u w:val="single"/>
          <w:lang w:val="ru-RU"/>
        </w:rPr>
        <w:t>http</w:t>
      </w:r>
      <w:r w:rsidRPr="00C22099">
        <w:rPr>
          <w:color w:val="0000FF"/>
          <w:sz w:val="24"/>
          <w:szCs w:val="24"/>
          <w:u w:val="single"/>
        </w:rPr>
        <w:t>://</w:t>
      </w:r>
      <w:r w:rsidRPr="00C22099">
        <w:rPr>
          <w:color w:val="0000FF"/>
          <w:sz w:val="24"/>
          <w:szCs w:val="24"/>
          <w:u w:val="single"/>
          <w:lang w:val="ru-RU"/>
        </w:rPr>
        <w:t>www</w:t>
      </w:r>
      <w:r w:rsidRPr="00C22099">
        <w:rPr>
          <w:color w:val="0000FF"/>
          <w:sz w:val="24"/>
          <w:szCs w:val="24"/>
          <w:u w:val="single"/>
        </w:rPr>
        <w:t>.</w:t>
      </w:r>
      <w:r w:rsidRPr="00C22099">
        <w:rPr>
          <w:color w:val="0000FF"/>
          <w:sz w:val="24"/>
          <w:szCs w:val="24"/>
          <w:u w:val="single"/>
          <w:lang w:val="ru-RU"/>
        </w:rPr>
        <w:t>kntu</w:t>
      </w:r>
      <w:r w:rsidRPr="00C22099">
        <w:rPr>
          <w:color w:val="0000FF"/>
          <w:sz w:val="24"/>
          <w:szCs w:val="24"/>
          <w:u w:val="single"/>
        </w:rPr>
        <w:t>.</w:t>
      </w:r>
      <w:r w:rsidRPr="00C22099">
        <w:rPr>
          <w:color w:val="0000FF"/>
          <w:sz w:val="24"/>
          <w:szCs w:val="24"/>
          <w:u w:val="single"/>
          <w:lang w:val="ru-RU"/>
        </w:rPr>
        <w:t>kr</w:t>
      </w:r>
      <w:r w:rsidRPr="00C22099">
        <w:rPr>
          <w:color w:val="0000FF"/>
          <w:sz w:val="24"/>
          <w:szCs w:val="24"/>
          <w:u w:val="single"/>
        </w:rPr>
        <w:t>.</w:t>
      </w:r>
      <w:r w:rsidRPr="00C22099">
        <w:rPr>
          <w:color w:val="0000FF"/>
          <w:sz w:val="24"/>
          <w:szCs w:val="24"/>
          <w:u w:val="single"/>
          <w:lang w:val="ru-RU"/>
        </w:rPr>
        <w:t>ua</w:t>
      </w:r>
      <w:r w:rsidRPr="00C22099">
        <w:rPr>
          <w:color w:val="0000FF"/>
          <w:sz w:val="24"/>
          <w:szCs w:val="24"/>
          <w:u w:val="single"/>
        </w:rPr>
        <w:t>/</w:t>
      </w:r>
      <w:r w:rsidRPr="00C22099">
        <w:rPr>
          <w:color w:val="0000FF"/>
          <w:sz w:val="24"/>
          <w:szCs w:val="24"/>
          <w:u w:val="single"/>
          <w:lang w:val="ru-RU"/>
        </w:rPr>
        <w:t>doc</w:t>
      </w:r>
      <w:r w:rsidRPr="00C22099">
        <w:rPr>
          <w:color w:val="0000FF"/>
          <w:sz w:val="24"/>
          <w:szCs w:val="24"/>
          <w:u w:val="single"/>
        </w:rPr>
        <w:t>/</w:t>
      </w:r>
      <w:r w:rsidRPr="00C22099">
        <w:rPr>
          <w:color w:val="0000FF"/>
          <w:sz w:val="24"/>
          <w:szCs w:val="24"/>
          <w:u w:val="single"/>
          <w:lang w:val="ru-RU"/>
        </w:rPr>
        <w:t>doc</w:t>
      </w:r>
      <w:r w:rsidRPr="00C22099">
        <w:rPr>
          <w:color w:val="0000FF"/>
          <w:sz w:val="24"/>
          <w:szCs w:val="24"/>
          <w:u w:val="single"/>
        </w:rPr>
        <w:t>/</w:t>
      </w:r>
      <w:r w:rsidRPr="00C22099">
        <w:rPr>
          <w:color w:val="0000FF"/>
          <w:sz w:val="24"/>
          <w:szCs w:val="24"/>
          <w:u w:val="single"/>
          <w:lang w:val="ru-RU"/>
        </w:rPr>
        <w:t>vibir</w:t>
      </w:r>
      <w:r w:rsidRPr="00C22099">
        <w:rPr>
          <w:color w:val="0000FF"/>
          <w:sz w:val="24"/>
          <w:szCs w:val="24"/>
          <w:u w:val="single"/>
        </w:rPr>
        <w:t>.</w:t>
      </w:r>
      <w:r w:rsidRPr="00C22099">
        <w:rPr>
          <w:color w:val="0000FF"/>
          <w:sz w:val="24"/>
          <w:szCs w:val="24"/>
          <w:u w:val="single"/>
          <w:lang w:val="ru-RU"/>
        </w:rPr>
        <w:t>pdf</w:t>
      </w:r>
      <w:r w:rsidRPr="00C22099">
        <w:rPr>
          <w:color w:val="0000FF"/>
          <w:sz w:val="24"/>
          <w:szCs w:val="24"/>
          <w:u w:val="single"/>
        </w:rPr>
        <w:t>)</w:t>
      </w:r>
      <w:r w:rsidRPr="00C22099">
        <w:rPr>
          <w:color w:val="000000"/>
          <w:sz w:val="24"/>
          <w:szCs w:val="24"/>
        </w:rPr>
        <w:t>;</w:t>
      </w:r>
      <w:r w:rsidRPr="00C22099">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9">
        <w:r w:rsidRPr="00C22099">
          <w:rPr>
            <w:sz w:val="24"/>
            <w:szCs w:val="24"/>
          </w:rPr>
          <w:t>http://www.kntu.kr.ua/?view=univer&amp;id=50).</w:t>
        </w:r>
      </w:hyperlink>
      <w:r w:rsidRPr="00C22099">
        <w:rPr>
          <w:sz w:val="24"/>
          <w:szCs w:val="24"/>
        </w:rPr>
        <w:t xml:space="preserve">; «Положення про систему забезпечення якості освітньої діяльності та якості вищої освіти у ЦНТУ». Режим доступу: </w:t>
      </w:r>
      <w:hyperlink r:id="rId10" w:history="1">
        <w:r w:rsidRPr="00C22099">
          <w:rPr>
            <w:color w:val="0563C1"/>
            <w:sz w:val="24"/>
            <w:szCs w:val="24"/>
            <w:u w:val="single"/>
          </w:rPr>
          <w:t>http://www.kntu.kr.ua/doc/doc/polozh_system_yakosti.pdf</w:t>
        </w:r>
      </w:hyperlink>
      <w:r w:rsidRPr="00C22099">
        <w:rPr>
          <w:color w:val="0563C1"/>
          <w:sz w:val="24"/>
          <w:szCs w:val="24"/>
          <w:u w:val="single"/>
        </w:rPr>
        <w:t>.</w:t>
      </w:r>
    </w:p>
    <w:p w:rsidR="00E51C8A" w:rsidRPr="004D7600" w:rsidRDefault="00E51C8A" w:rsidP="00C22099">
      <w:pPr>
        <w:rPr>
          <w:sz w:val="24"/>
          <w:szCs w:val="24"/>
        </w:rPr>
      </w:pPr>
    </w:p>
    <w:p w:rsidR="00E51C8A" w:rsidRDefault="00E51C8A" w:rsidP="00574489">
      <w:pPr>
        <w:pStyle w:val="BodyText"/>
        <w:ind w:left="219" w:firstLine="566"/>
      </w:pPr>
    </w:p>
    <w:p w:rsidR="00E51C8A" w:rsidRDefault="00E51C8A" w:rsidP="00C22099">
      <w:pPr>
        <w:pStyle w:val="Heading2"/>
        <w:numPr>
          <w:ilvl w:val="0"/>
          <w:numId w:val="11"/>
        </w:numPr>
        <w:tabs>
          <w:tab w:val="left" w:pos="0"/>
        </w:tabs>
        <w:spacing w:before="3"/>
        <w:ind w:left="0" w:hanging="808"/>
        <w:jc w:val="center"/>
        <w:rPr>
          <w:b w:val="0"/>
          <w:bCs w:val="0"/>
          <w:sz w:val="15"/>
          <w:szCs w:val="15"/>
        </w:rPr>
      </w:pPr>
      <w:r>
        <w:t>Навчально-методична карта</w:t>
      </w:r>
      <w:r>
        <w:rPr>
          <w:spacing w:val="-3"/>
        </w:rPr>
        <w:t xml:space="preserve"> </w:t>
      </w:r>
      <w:r>
        <w:t>дисципліни</w:t>
      </w:r>
    </w:p>
    <w:p w:rsidR="00E51C8A" w:rsidRDefault="00E51C8A" w:rsidP="00574489">
      <w:pPr>
        <w:pStyle w:val="BodyText"/>
        <w:spacing w:before="2"/>
        <w:rPr>
          <w:b/>
          <w:bCs/>
          <w:sz w:val="15"/>
          <w:szCs w:val="15"/>
        </w:rPr>
      </w:pPr>
    </w:p>
    <w:tbl>
      <w:tblPr>
        <w:tblpPr w:leftFromText="180" w:rightFromText="180" w:vertAnchor="text" w:horzAnchor="page" w:tblpX="1273" w:tblpY="3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gridCol w:w="1417"/>
        <w:gridCol w:w="1559"/>
        <w:gridCol w:w="1560"/>
      </w:tblGrid>
      <w:tr w:rsidR="00E51C8A" w:rsidRPr="00186029">
        <w:trPr>
          <w:trHeight w:val="706"/>
        </w:trPr>
        <w:tc>
          <w:tcPr>
            <w:tcW w:w="10173" w:type="dxa"/>
          </w:tcPr>
          <w:p w:rsidR="00E51C8A" w:rsidRPr="00C22099" w:rsidRDefault="00E51C8A" w:rsidP="00B96DA1">
            <w:pPr>
              <w:shd w:val="clear" w:color="auto" w:fill="FFFFFF"/>
              <w:spacing w:before="158" w:line="276" w:lineRule="auto"/>
              <w:ind w:right="130"/>
              <w:jc w:val="center"/>
            </w:pPr>
            <w:r w:rsidRPr="00C22099">
              <w:t>Тема</w:t>
            </w:r>
          </w:p>
        </w:tc>
        <w:tc>
          <w:tcPr>
            <w:tcW w:w="1417" w:type="dxa"/>
          </w:tcPr>
          <w:p w:rsidR="00E51C8A" w:rsidRPr="00CE18B8" w:rsidRDefault="00E51C8A" w:rsidP="00FF6102">
            <w:pPr>
              <w:spacing w:line="276" w:lineRule="auto"/>
              <w:jc w:val="center"/>
            </w:pPr>
            <w:r>
              <w:t>Лекції</w:t>
            </w:r>
          </w:p>
        </w:tc>
        <w:tc>
          <w:tcPr>
            <w:tcW w:w="1559" w:type="dxa"/>
          </w:tcPr>
          <w:p w:rsidR="00E51C8A" w:rsidRPr="00CE18B8" w:rsidRDefault="00E51C8A" w:rsidP="00FF6102">
            <w:pPr>
              <w:spacing w:line="276" w:lineRule="auto"/>
              <w:jc w:val="center"/>
            </w:pPr>
            <w:r>
              <w:t>Практична робота</w:t>
            </w:r>
          </w:p>
        </w:tc>
        <w:tc>
          <w:tcPr>
            <w:tcW w:w="1560" w:type="dxa"/>
          </w:tcPr>
          <w:p w:rsidR="00E51C8A" w:rsidRPr="00CE18B8" w:rsidRDefault="00E51C8A" w:rsidP="00FF6102">
            <w:pPr>
              <w:spacing w:line="276" w:lineRule="auto"/>
              <w:jc w:val="center"/>
            </w:pPr>
            <w:r>
              <w:t>Самостійна робота</w:t>
            </w:r>
          </w:p>
        </w:tc>
      </w:tr>
      <w:tr w:rsidR="00E51C8A" w:rsidRPr="00186029">
        <w:tc>
          <w:tcPr>
            <w:tcW w:w="10173" w:type="dxa"/>
          </w:tcPr>
          <w:p w:rsidR="00E51C8A" w:rsidRPr="00C22099" w:rsidRDefault="00E51C8A" w:rsidP="00C36E95">
            <w:pPr>
              <w:shd w:val="clear" w:color="auto" w:fill="FFFFFF"/>
              <w:spacing w:before="158" w:line="276" w:lineRule="auto"/>
              <w:ind w:right="130"/>
            </w:pPr>
            <w:r w:rsidRPr="00C22099">
              <w:t>Тема 1.</w:t>
            </w:r>
            <w:r w:rsidRPr="00C22099">
              <w:rPr>
                <w:b/>
                <w:bCs/>
                <w:i/>
                <w:iCs/>
                <w:color w:val="000000"/>
                <w:spacing w:val="-13"/>
              </w:rPr>
              <w:t xml:space="preserve"> Вступ</w:t>
            </w:r>
            <w:r w:rsidRPr="00C22099">
              <w:t xml:space="preserve"> </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r w:rsidRPr="00CE18B8">
              <w:t>2</w:t>
            </w:r>
          </w:p>
        </w:tc>
        <w:tc>
          <w:tcPr>
            <w:tcW w:w="1560" w:type="dxa"/>
          </w:tcPr>
          <w:p w:rsidR="00E51C8A" w:rsidRPr="00CE18B8" w:rsidRDefault="00E51C8A" w:rsidP="00FF6102">
            <w:pPr>
              <w:spacing w:line="276" w:lineRule="auto"/>
              <w:jc w:val="center"/>
            </w:pPr>
            <w:r>
              <w:t>6</w:t>
            </w:r>
          </w:p>
        </w:tc>
      </w:tr>
      <w:tr w:rsidR="00E51C8A" w:rsidRPr="00186029">
        <w:tc>
          <w:tcPr>
            <w:tcW w:w="10173" w:type="dxa"/>
          </w:tcPr>
          <w:p w:rsidR="00E51C8A" w:rsidRPr="00C22099" w:rsidRDefault="00E51C8A" w:rsidP="00FF6102">
            <w:pPr>
              <w:spacing w:line="276" w:lineRule="auto"/>
              <w:jc w:val="both"/>
            </w:pPr>
            <w:r w:rsidRPr="00C22099">
              <w:t xml:space="preserve">Тема 2. </w:t>
            </w:r>
            <w:r w:rsidRPr="00C22099">
              <w:rPr>
                <w:color w:val="000000"/>
                <w:spacing w:val="-11"/>
              </w:rPr>
              <w:t xml:space="preserve">Історія  становлення і розвитку архівів в </w:t>
            </w:r>
            <w:r w:rsidRPr="00C22099">
              <w:rPr>
                <w:color w:val="000000"/>
                <w:spacing w:val="-14"/>
              </w:rPr>
              <w:t>добу античності та середньовіччя</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r w:rsidRPr="00CE18B8">
              <w:t>2</w:t>
            </w:r>
          </w:p>
        </w:tc>
        <w:tc>
          <w:tcPr>
            <w:tcW w:w="1560" w:type="dxa"/>
          </w:tcPr>
          <w:p w:rsidR="00E51C8A" w:rsidRPr="00B36B83" w:rsidRDefault="00E51C8A" w:rsidP="00FF6102">
            <w:pPr>
              <w:spacing w:line="276" w:lineRule="auto"/>
              <w:jc w:val="center"/>
            </w:pPr>
            <w:r>
              <w:t>6</w:t>
            </w:r>
          </w:p>
        </w:tc>
      </w:tr>
      <w:tr w:rsidR="00E51C8A" w:rsidRPr="00186029">
        <w:tc>
          <w:tcPr>
            <w:tcW w:w="10173" w:type="dxa"/>
          </w:tcPr>
          <w:p w:rsidR="00E51C8A" w:rsidRPr="00C22099" w:rsidRDefault="00E51C8A" w:rsidP="00FF6102">
            <w:pPr>
              <w:spacing w:line="276" w:lineRule="auto"/>
              <w:jc w:val="both"/>
            </w:pPr>
            <w:r w:rsidRPr="00C22099">
              <w:t xml:space="preserve">Тема 3. </w:t>
            </w:r>
            <w:r w:rsidRPr="00C22099">
              <w:rPr>
                <w:color w:val="000000"/>
                <w:spacing w:val="-11"/>
              </w:rPr>
              <w:t xml:space="preserve">Історія  становлення і розвитку архівів у Великому князівстві Литовському </w:t>
            </w:r>
            <w:r w:rsidRPr="00C22099">
              <w:rPr>
                <w:color w:val="000000"/>
                <w:spacing w:val="-14"/>
              </w:rPr>
              <w:t>Україні</w:t>
            </w:r>
          </w:p>
        </w:tc>
        <w:tc>
          <w:tcPr>
            <w:tcW w:w="1417" w:type="dxa"/>
          </w:tcPr>
          <w:p w:rsidR="00E51C8A" w:rsidRPr="00CE18B8" w:rsidRDefault="00E51C8A" w:rsidP="00FF6102">
            <w:pPr>
              <w:spacing w:line="276" w:lineRule="auto"/>
              <w:jc w:val="center"/>
            </w:pPr>
          </w:p>
        </w:tc>
        <w:tc>
          <w:tcPr>
            <w:tcW w:w="1559" w:type="dxa"/>
          </w:tcPr>
          <w:p w:rsidR="00E51C8A" w:rsidRPr="00CE18B8" w:rsidRDefault="00E51C8A" w:rsidP="00FF6102">
            <w:pPr>
              <w:spacing w:line="276" w:lineRule="auto"/>
              <w:jc w:val="center"/>
            </w:pPr>
            <w:r w:rsidRPr="00CE18B8">
              <w:t>2</w:t>
            </w:r>
          </w:p>
        </w:tc>
        <w:tc>
          <w:tcPr>
            <w:tcW w:w="1560" w:type="dxa"/>
          </w:tcPr>
          <w:p w:rsidR="00E51C8A" w:rsidRPr="00CE18B8" w:rsidRDefault="00E51C8A" w:rsidP="00FF6102">
            <w:pPr>
              <w:spacing w:line="276" w:lineRule="auto"/>
              <w:jc w:val="center"/>
              <w:rPr>
                <w:lang w:val="en-US"/>
              </w:rPr>
            </w:pPr>
            <w:r w:rsidRPr="00CE18B8">
              <w:rPr>
                <w:lang w:val="en-US"/>
              </w:rPr>
              <w:t>6</w:t>
            </w:r>
          </w:p>
        </w:tc>
      </w:tr>
      <w:tr w:rsidR="00E51C8A" w:rsidRPr="00186029">
        <w:tc>
          <w:tcPr>
            <w:tcW w:w="10173" w:type="dxa"/>
          </w:tcPr>
          <w:p w:rsidR="00E51C8A" w:rsidRPr="00C22099" w:rsidRDefault="00E51C8A" w:rsidP="00FF6102">
            <w:pPr>
              <w:spacing w:line="276" w:lineRule="auto"/>
              <w:jc w:val="both"/>
            </w:pPr>
            <w:r w:rsidRPr="00C22099">
              <w:t xml:space="preserve">Тема 4. </w:t>
            </w:r>
            <w:r w:rsidRPr="00C22099">
              <w:rPr>
                <w:color w:val="000000"/>
                <w:spacing w:val="-11"/>
              </w:rPr>
              <w:t>Історія  становлення і розвитку архівів у Речі Посполитій</w:t>
            </w:r>
            <w:r w:rsidRPr="00C22099">
              <w:t xml:space="preserve"> </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r w:rsidRPr="00CE18B8">
              <w:t>2</w:t>
            </w:r>
          </w:p>
        </w:tc>
        <w:tc>
          <w:tcPr>
            <w:tcW w:w="1560" w:type="dxa"/>
          </w:tcPr>
          <w:p w:rsidR="00E51C8A" w:rsidRPr="00CE18B8" w:rsidRDefault="00E51C8A" w:rsidP="00FF6102">
            <w:pPr>
              <w:spacing w:line="276" w:lineRule="auto"/>
              <w:jc w:val="center"/>
              <w:rPr>
                <w:lang w:val="en-US"/>
              </w:rPr>
            </w:pPr>
            <w:r w:rsidRPr="00CE18B8">
              <w:rPr>
                <w:lang w:val="en-US"/>
              </w:rPr>
              <w:t>6</w:t>
            </w:r>
          </w:p>
        </w:tc>
      </w:tr>
      <w:tr w:rsidR="00E51C8A" w:rsidRPr="00186029">
        <w:tc>
          <w:tcPr>
            <w:tcW w:w="10173" w:type="dxa"/>
          </w:tcPr>
          <w:p w:rsidR="00E51C8A" w:rsidRPr="00C22099" w:rsidRDefault="00E51C8A" w:rsidP="00FF6102">
            <w:pPr>
              <w:spacing w:line="276" w:lineRule="auto"/>
              <w:jc w:val="both"/>
            </w:pPr>
            <w:r w:rsidRPr="00C22099">
              <w:t xml:space="preserve">Тема 5. </w:t>
            </w:r>
            <w:r w:rsidRPr="00C22099">
              <w:rPr>
                <w:spacing w:val="-10"/>
              </w:rPr>
              <w:t xml:space="preserve">Архіви та архівна справа </w:t>
            </w:r>
            <w:r w:rsidRPr="00C22099">
              <w:rPr>
                <w:spacing w:val="-13"/>
              </w:rPr>
              <w:t xml:space="preserve">козацько-гетьманської України </w:t>
            </w:r>
            <w:r w:rsidRPr="00C22099">
              <w:rPr>
                <w:spacing w:val="-5"/>
              </w:rPr>
              <w:t xml:space="preserve">(середина </w:t>
            </w:r>
            <w:r w:rsidRPr="00C22099">
              <w:rPr>
                <w:spacing w:val="-5"/>
                <w:lang w:val="en-US"/>
              </w:rPr>
              <w:t>XVII</w:t>
            </w:r>
            <w:r w:rsidRPr="00C22099">
              <w:rPr>
                <w:spacing w:val="-5"/>
              </w:rPr>
              <w:t>-</w:t>
            </w:r>
            <w:r w:rsidRPr="00C22099">
              <w:rPr>
                <w:spacing w:val="-5"/>
                <w:lang w:val="en-US"/>
              </w:rPr>
              <w:t>XVIII</w:t>
            </w:r>
            <w:r w:rsidRPr="00C22099">
              <w:rPr>
                <w:spacing w:val="-5"/>
              </w:rPr>
              <w:t xml:space="preserve"> ст.)</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r w:rsidRPr="00CE18B8">
              <w:t>2</w:t>
            </w:r>
          </w:p>
        </w:tc>
        <w:tc>
          <w:tcPr>
            <w:tcW w:w="1560" w:type="dxa"/>
          </w:tcPr>
          <w:p w:rsidR="00E51C8A" w:rsidRPr="00B36B83" w:rsidRDefault="00E51C8A" w:rsidP="00FF6102">
            <w:pPr>
              <w:spacing w:line="276" w:lineRule="auto"/>
              <w:jc w:val="center"/>
            </w:pPr>
            <w:r>
              <w:t>7</w:t>
            </w:r>
          </w:p>
        </w:tc>
      </w:tr>
      <w:tr w:rsidR="00E51C8A" w:rsidRPr="00186029">
        <w:tc>
          <w:tcPr>
            <w:tcW w:w="10173" w:type="dxa"/>
          </w:tcPr>
          <w:p w:rsidR="00E51C8A" w:rsidRPr="00C22099" w:rsidRDefault="00E51C8A" w:rsidP="00681692">
            <w:pPr>
              <w:spacing w:line="276" w:lineRule="auto"/>
              <w:jc w:val="both"/>
            </w:pPr>
            <w:r w:rsidRPr="00C22099">
              <w:t>Тема 6.</w:t>
            </w:r>
            <w:r w:rsidRPr="00C22099">
              <w:rPr>
                <w:spacing w:val="-10"/>
                <w:w w:val="104"/>
              </w:rPr>
              <w:t xml:space="preserve"> Архіви та архівна справа в Україні </w:t>
            </w:r>
            <w:r w:rsidRPr="00C22099">
              <w:rPr>
                <w:spacing w:val="-1"/>
                <w:w w:val="104"/>
              </w:rPr>
              <w:t>кінця ХУ</w:t>
            </w:r>
            <w:r>
              <w:rPr>
                <w:spacing w:val="-1"/>
                <w:w w:val="104"/>
              </w:rPr>
              <w:t>ІІІ–</w:t>
            </w:r>
            <w:r w:rsidRPr="00C22099">
              <w:rPr>
                <w:spacing w:val="-1"/>
                <w:w w:val="104"/>
              </w:rPr>
              <w:t>ХІХ</w:t>
            </w:r>
            <w:r>
              <w:rPr>
                <w:spacing w:val="-1"/>
                <w:w w:val="104"/>
              </w:rPr>
              <w:t xml:space="preserve"> </w:t>
            </w:r>
            <w:r w:rsidRPr="00C22099">
              <w:rPr>
                <w:spacing w:val="-1"/>
                <w:w w:val="104"/>
              </w:rPr>
              <w:t>ст.</w:t>
            </w:r>
          </w:p>
        </w:tc>
        <w:tc>
          <w:tcPr>
            <w:tcW w:w="1417" w:type="dxa"/>
          </w:tcPr>
          <w:p w:rsidR="00E51C8A" w:rsidRPr="00CE18B8" w:rsidRDefault="00E51C8A" w:rsidP="00FF6102">
            <w:pPr>
              <w:spacing w:line="276" w:lineRule="auto"/>
              <w:jc w:val="center"/>
              <w:rPr>
                <w:lang w:val="en-US"/>
              </w:rPr>
            </w:pPr>
            <w:r w:rsidRPr="00CE18B8">
              <w:t>2</w:t>
            </w:r>
          </w:p>
        </w:tc>
        <w:tc>
          <w:tcPr>
            <w:tcW w:w="1559" w:type="dxa"/>
          </w:tcPr>
          <w:p w:rsidR="00E51C8A" w:rsidRPr="00CE18B8" w:rsidRDefault="00E51C8A" w:rsidP="00FF6102">
            <w:pPr>
              <w:spacing w:line="276" w:lineRule="auto"/>
              <w:jc w:val="center"/>
              <w:rPr>
                <w:lang w:val="en-US"/>
              </w:rPr>
            </w:pPr>
            <w:r w:rsidRPr="00CE18B8">
              <w:t>2</w:t>
            </w:r>
          </w:p>
        </w:tc>
        <w:tc>
          <w:tcPr>
            <w:tcW w:w="1560" w:type="dxa"/>
          </w:tcPr>
          <w:p w:rsidR="00E51C8A" w:rsidRPr="00B36B83" w:rsidRDefault="00E51C8A" w:rsidP="00FF6102">
            <w:pPr>
              <w:spacing w:line="276" w:lineRule="auto"/>
              <w:jc w:val="center"/>
            </w:pPr>
            <w:r>
              <w:t>6</w:t>
            </w:r>
          </w:p>
        </w:tc>
      </w:tr>
      <w:tr w:rsidR="00E51C8A" w:rsidRPr="00186029">
        <w:tc>
          <w:tcPr>
            <w:tcW w:w="10173" w:type="dxa"/>
          </w:tcPr>
          <w:p w:rsidR="00E51C8A" w:rsidRPr="00C22099" w:rsidRDefault="00E51C8A" w:rsidP="00FF6102">
            <w:pPr>
              <w:spacing w:line="276" w:lineRule="auto"/>
              <w:jc w:val="both"/>
            </w:pPr>
            <w:r w:rsidRPr="00C22099">
              <w:t>Тема 7.</w:t>
            </w:r>
            <w:r w:rsidRPr="00C22099">
              <w:rPr>
                <w:spacing w:val="-1"/>
                <w:w w:val="104"/>
              </w:rPr>
              <w:t xml:space="preserve"> Архіви та архівне будівництво в ХХ ст.</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r w:rsidRPr="00CE18B8">
              <w:t>2</w:t>
            </w:r>
          </w:p>
        </w:tc>
        <w:tc>
          <w:tcPr>
            <w:tcW w:w="1560" w:type="dxa"/>
          </w:tcPr>
          <w:p w:rsidR="00E51C8A" w:rsidRPr="00B36B83" w:rsidRDefault="00E51C8A" w:rsidP="00FF6102">
            <w:pPr>
              <w:spacing w:line="276" w:lineRule="auto"/>
              <w:jc w:val="center"/>
            </w:pPr>
            <w:r>
              <w:t>7</w:t>
            </w:r>
          </w:p>
        </w:tc>
      </w:tr>
      <w:tr w:rsidR="00E51C8A" w:rsidRPr="00186029">
        <w:tc>
          <w:tcPr>
            <w:tcW w:w="10173" w:type="dxa"/>
          </w:tcPr>
          <w:p w:rsidR="00E51C8A" w:rsidRPr="00C22099" w:rsidRDefault="00E51C8A" w:rsidP="00FF6102">
            <w:pPr>
              <w:spacing w:line="276" w:lineRule="auto"/>
              <w:jc w:val="both"/>
            </w:pPr>
            <w:r w:rsidRPr="00C22099">
              <w:t xml:space="preserve">Тема 8. </w:t>
            </w:r>
            <w:r w:rsidRPr="00C22099">
              <w:rPr>
                <w:color w:val="000000"/>
                <w:spacing w:val="-7"/>
              </w:rPr>
              <w:t>Система архівних установ в Україні. Національний архівний фонд України і державні архіви</w:t>
            </w:r>
          </w:p>
        </w:tc>
        <w:tc>
          <w:tcPr>
            <w:tcW w:w="1417" w:type="dxa"/>
          </w:tcPr>
          <w:p w:rsidR="00E51C8A" w:rsidRPr="00CE18B8" w:rsidRDefault="00E51C8A" w:rsidP="00FF6102">
            <w:pPr>
              <w:spacing w:line="276" w:lineRule="auto"/>
              <w:jc w:val="center"/>
              <w:rPr>
                <w:lang w:val="en-US"/>
              </w:rPr>
            </w:pPr>
            <w:r w:rsidRPr="00CE18B8">
              <w:t>2</w:t>
            </w:r>
          </w:p>
        </w:tc>
        <w:tc>
          <w:tcPr>
            <w:tcW w:w="1559" w:type="dxa"/>
          </w:tcPr>
          <w:p w:rsidR="00E51C8A" w:rsidRPr="00CE18B8" w:rsidRDefault="00E51C8A" w:rsidP="00FF6102">
            <w:pPr>
              <w:spacing w:line="276" w:lineRule="auto"/>
              <w:jc w:val="center"/>
            </w:pPr>
          </w:p>
        </w:tc>
        <w:tc>
          <w:tcPr>
            <w:tcW w:w="1560" w:type="dxa"/>
          </w:tcPr>
          <w:p w:rsidR="00E51C8A" w:rsidRPr="00B36B83" w:rsidRDefault="00E51C8A" w:rsidP="00FF6102">
            <w:pPr>
              <w:spacing w:line="276" w:lineRule="auto"/>
              <w:jc w:val="center"/>
            </w:pPr>
            <w:r>
              <w:t>6</w:t>
            </w:r>
          </w:p>
        </w:tc>
      </w:tr>
      <w:tr w:rsidR="00E51C8A" w:rsidRPr="00186029">
        <w:tc>
          <w:tcPr>
            <w:tcW w:w="10173" w:type="dxa"/>
          </w:tcPr>
          <w:p w:rsidR="00E51C8A" w:rsidRPr="00C22099" w:rsidRDefault="00E51C8A" w:rsidP="00FF6102">
            <w:pPr>
              <w:spacing w:line="276" w:lineRule="auto"/>
              <w:jc w:val="both"/>
            </w:pPr>
            <w:r w:rsidRPr="00C22099">
              <w:t>Тема 9</w:t>
            </w:r>
            <w:r w:rsidRPr="00C22099">
              <w:rPr>
                <w:color w:val="000000"/>
                <w:spacing w:val="-3"/>
              </w:rPr>
              <w:t>. Архівна Україніка</w:t>
            </w:r>
            <w:r w:rsidRPr="00C22099">
              <w:t xml:space="preserve"> </w:t>
            </w:r>
          </w:p>
        </w:tc>
        <w:tc>
          <w:tcPr>
            <w:tcW w:w="1417" w:type="dxa"/>
          </w:tcPr>
          <w:p w:rsidR="00E51C8A" w:rsidRPr="00CE18B8" w:rsidRDefault="00E51C8A" w:rsidP="00FF6102">
            <w:pPr>
              <w:spacing w:line="276" w:lineRule="auto"/>
              <w:jc w:val="center"/>
              <w:rPr>
                <w:lang w:val="en-US"/>
              </w:rPr>
            </w:pPr>
          </w:p>
        </w:tc>
        <w:tc>
          <w:tcPr>
            <w:tcW w:w="1559" w:type="dxa"/>
          </w:tcPr>
          <w:p w:rsidR="00E51C8A" w:rsidRPr="00CE18B8" w:rsidRDefault="00E51C8A" w:rsidP="00FF6102">
            <w:pPr>
              <w:spacing w:line="276" w:lineRule="auto"/>
              <w:jc w:val="center"/>
              <w:rPr>
                <w:lang w:val="en-US"/>
              </w:rPr>
            </w:pPr>
            <w:r w:rsidRPr="00CE18B8">
              <w:rPr>
                <w:lang w:val="en-US"/>
              </w:rPr>
              <w:t>2</w:t>
            </w:r>
          </w:p>
        </w:tc>
        <w:tc>
          <w:tcPr>
            <w:tcW w:w="1560" w:type="dxa"/>
          </w:tcPr>
          <w:p w:rsidR="00E51C8A" w:rsidRPr="00B36B83" w:rsidRDefault="00E51C8A" w:rsidP="00FF6102">
            <w:pPr>
              <w:spacing w:line="276" w:lineRule="auto"/>
              <w:jc w:val="center"/>
            </w:pPr>
            <w:r>
              <w:t>6</w:t>
            </w:r>
          </w:p>
        </w:tc>
      </w:tr>
      <w:tr w:rsidR="00E51C8A" w:rsidRPr="00186029">
        <w:tc>
          <w:tcPr>
            <w:tcW w:w="10173" w:type="dxa"/>
          </w:tcPr>
          <w:p w:rsidR="00E51C8A" w:rsidRPr="00C22099" w:rsidRDefault="00E51C8A" w:rsidP="00FF6102">
            <w:pPr>
              <w:spacing w:line="276" w:lineRule="auto"/>
              <w:jc w:val="both"/>
            </w:pPr>
            <w:r w:rsidRPr="00C22099">
              <w:t xml:space="preserve">Тема 10. </w:t>
            </w:r>
            <w:r w:rsidRPr="00C22099">
              <w:rPr>
                <w:color w:val="000000"/>
                <w:spacing w:val="-3"/>
              </w:rPr>
              <w:t xml:space="preserve">Нормативно-правова та нормативно-методична </w:t>
            </w:r>
            <w:r w:rsidRPr="00C22099">
              <w:rPr>
                <w:color w:val="000000"/>
                <w:spacing w:val="-2"/>
              </w:rPr>
              <w:t>база діяльності архівних установ України.</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p>
        </w:tc>
        <w:tc>
          <w:tcPr>
            <w:tcW w:w="1560" w:type="dxa"/>
          </w:tcPr>
          <w:p w:rsidR="00E51C8A" w:rsidRPr="00B36B83" w:rsidRDefault="00E51C8A" w:rsidP="00FF6102">
            <w:pPr>
              <w:spacing w:line="276" w:lineRule="auto"/>
              <w:jc w:val="center"/>
            </w:pPr>
            <w:r>
              <w:t>6</w:t>
            </w:r>
          </w:p>
        </w:tc>
      </w:tr>
      <w:tr w:rsidR="00E51C8A" w:rsidRPr="00186029">
        <w:tc>
          <w:tcPr>
            <w:tcW w:w="10173" w:type="dxa"/>
          </w:tcPr>
          <w:p w:rsidR="00E51C8A" w:rsidRPr="00C22099" w:rsidRDefault="00E51C8A" w:rsidP="00FF6102">
            <w:pPr>
              <w:spacing w:line="276" w:lineRule="auto"/>
              <w:jc w:val="both"/>
            </w:pPr>
            <w:r w:rsidRPr="00C22099">
              <w:t>Тема 11.</w:t>
            </w:r>
            <w:r w:rsidRPr="00C22099">
              <w:rPr>
                <w:color w:val="000000"/>
              </w:rPr>
              <w:t xml:space="preserve"> Організація архівних документів</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r w:rsidRPr="00CE18B8">
              <w:t>2</w:t>
            </w:r>
          </w:p>
        </w:tc>
        <w:tc>
          <w:tcPr>
            <w:tcW w:w="1560" w:type="dxa"/>
          </w:tcPr>
          <w:p w:rsidR="00E51C8A" w:rsidRPr="00B36B83" w:rsidRDefault="00E51C8A" w:rsidP="00FF6102">
            <w:pPr>
              <w:spacing w:line="276" w:lineRule="auto"/>
              <w:jc w:val="center"/>
            </w:pPr>
            <w:r>
              <w:t>6</w:t>
            </w:r>
          </w:p>
        </w:tc>
      </w:tr>
      <w:tr w:rsidR="00E51C8A" w:rsidRPr="00186029">
        <w:tc>
          <w:tcPr>
            <w:tcW w:w="10173" w:type="dxa"/>
          </w:tcPr>
          <w:p w:rsidR="00E51C8A" w:rsidRPr="00C22099" w:rsidRDefault="00E51C8A" w:rsidP="00FF6102">
            <w:pPr>
              <w:spacing w:line="276" w:lineRule="auto"/>
              <w:jc w:val="both"/>
            </w:pPr>
            <w:r w:rsidRPr="00C22099">
              <w:t xml:space="preserve">Тема 12. </w:t>
            </w:r>
            <w:r w:rsidRPr="00C22099">
              <w:rPr>
                <w:color w:val="000000"/>
                <w:spacing w:val="-7"/>
              </w:rPr>
              <w:t xml:space="preserve">Формування Національного архівного фонду. </w:t>
            </w:r>
            <w:r w:rsidRPr="00C22099">
              <w:rPr>
                <w:color w:val="000000"/>
                <w:spacing w:val="-6"/>
              </w:rPr>
              <w:t xml:space="preserve">Експертиза цінності документів та комплектування </w:t>
            </w:r>
            <w:r w:rsidRPr="00C22099">
              <w:rPr>
                <w:color w:val="000000"/>
                <w:spacing w:val="-5"/>
              </w:rPr>
              <w:t>державного архів</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r w:rsidRPr="00CE18B8">
              <w:t>2</w:t>
            </w:r>
          </w:p>
        </w:tc>
        <w:tc>
          <w:tcPr>
            <w:tcW w:w="1560" w:type="dxa"/>
          </w:tcPr>
          <w:p w:rsidR="00E51C8A" w:rsidRPr="00CE18B8" w:rsidRDefault="00E51C8A" w:rsidP="00FF6102">
            <w:pPr>
              <w:spacing w:line="276" w:lineRule="auto"/>
              <w:jc w:val="center"/>
            </w:pPr>
            <w:r>
              <w:t>7</w:t>
            </w:r>
          </w:p>
        </w:tc>
      </w:tr>
      <w:tr w:rsidR="00E51C8A" w:rsidRPr="00186029">
        <w:tc>
          <w:tcPr>
            <w:tcW w:w="10173" w:type="dxa"/>
          </w:tcPr>
          <w:p w:rsidR="00E51C8A" w:rsidRPr="00C22099" w:rsidRDefault="00E51C8A" w:rsidP="00FF6102">
            <w:pPr>
              <w:spacing w:line="276" w:lineRule="auto"/>
              <w:jc w:val="both"/>
            </w:pPr>
            <w:r w:rsidRPr="00C22099">
              <w:t>Тема 13.</w:t>
            </w:r>
            <w:r w:rsidRPr="00C22099">
              <w:rPr>
                <w:color w:val="000000"/>
                <w:spacing w:val="-11"/>
              </w:rPr>
              <w:t xml:space="preserve"> Облік документів Національного архівного фонду</w:t>
            </w:r>
            <w:r w:rsidRPr="00C22099">
              <w:t xml:space="preserve"> </w:t>
            </w:r>
          </w:p>
        </w:tc>
        <w:tc>
          <w:tcPr>
            <w:tcW w:w="1417" w:type="dxa"/>
          </w:tcPr>
          <w:p w:rsidR="00E51C8A" w:rsidRPr="00CE18B8" w:rsidRDefault="00E51C8A" w:rsidP="00FF6102">
            <w:pPr>
              <w:spacing w:line="276" w:lineRule="auto"/>
              <w:jc w:val="center"/>
            </w:pPr>
            <w:r w:rsidRPr="00CE18B8">
              <w:t>2</w:t>
            </w:r>
          </w:p>
        </w:tc>
        <w:tc>
          <w:tcPr>
            <w:tcW w:w="1559" w:type="dxa"/>
          </w:tcPr>
          <w:p w:rsidR="00E51C8A" w:rsidRPr="00CE18B8" w:rsidRDefault="00E51C8A" w:rsidP="00FF6102">
            <w:pPr>
              <w:spacing w:line="276" w:lineRule="auto"/>
              <w:jc w:val="center"/>
            </w:pPr>
            <w:r w:rsidRPr="00CE18B8">
              <w:t>2</w:t>
            </w:r>
          </w:p>
        </w:tc>
        <w:tc>
          <w:tcPr>
            <w:tcW w:w="1560" w:type="dxa"/>
          </w:tcPr>
          <w:p w:rsidR="00E51C8A" w:rsidRPr="00B36B83" w:rsidRDefault="00E51C8A" w:rsidP="00FF6102">
            <w:pPr>
              <w:spacing w:line="276" w:lineRule="auto"/>
              <w:jc w:val="center"/>
            </w:pPr>
            <w:r>
              <w:t>7</w:t>
            </w:r>
          </w:p>
        </w:tc>
      </w:tr>
      <w:tr w:rsidR="00E51C8A" w:rsidRPr="00186029">
        <w:tc>
          <w:tcPr>
            <w:tcW w:w="10173" w:type="dxa"/>
          </w:tcPr>
          <w:p w:rsidR="00E51C8A" w:rsidRPr="00C22099" w:rsidRDefault="00E51C8A" w:rsidP="00FF6102">
            <w:pPr>
              <w:spacing w:line="276" w:lineRule="auto"/>
            </w:pPr>
            <w:r w:rsidRPr="00C22099">
              <w:t>Тема 14.</w:t>
            </w:r>
            <w:r w:rsidRPr="00C22099">
              <w:rPr>
                <w:color w:val="000000"/>
                <w:spacing w:val="-12"/>
              </w:rPr>
              <w:t xml:space="preserve"> Довідковий апарат до документів Національного </w:t>
            </w:r>
            <w:r w:rsidRPr="00C22099">
              <w:rPr>
                <w:color w:val="000000"/>
                <w:spacing w:val="-11"/>
              </w:rPr>
              <w:t xml:space="preserve">архівного фонду. </w:t>
            </w:r>
            <w:r w:rsidRPr="00C22099">
              <w:t> </w:t>
            </w:r>
          </w:p>
        </w:tc>
        <w:tc>
          <w:tcPr>
            <w:tcW w:w="1417" w:type="dxa"/>
          </w:tcPr>
          <w:p w:rsidR="00E51C8A" w:rsidRPr="00CE18B8" w:rsidRDefault="00E51C8A" w:rsidP="00FF6102">
            <w:pPr>
              <w:spacing w:line="276" w:lineRule="auto"/>
              <w:jc w:val="center"/>
              <w:rPr>
                <w:lang w:val="en-US"/>
              </w:rPr>
            </w:pPr>
            <w:r w:rsidRPr="00CE18B8">
              <w:t>2</w:t>
            </w:r>
          </w:p>
        </w:tc>
        <w:tc>
          <w:tcPr>
            <w:tcW w:w="1559" w:type="dxa"/>
          </w:tcPr>
          <w:p w:rsidR="00E51C8A" w:rsidRPr="00CE18B8" w:rsidRDefault="00E51C8A" w:rsidP="00FF6102">
            <w:pPr>
              <w:spacing w:line="276" w:lineRule="auto"/>
              <w:jc w:val="center"/>
              <w:rPr>
                <w:lang w:val="en-US"/>
              </w:rPr>
            </w:pPr>
            <w:r w:rsidRPr="00CE18B8">
              <w:rPr>
                <w:lang w:val="en-US"/>
              </w:rPr>
              <w:t>2</w:t>
            </w:r>
          </w:p>
        </w:tc>
        <w:tc>
          <w:tcPr>
            <w:tcW w:w="1560" w:type="dxa"/>
          </w:tcPr>
          <w:p w:rsidR="00E51C8A" w:rsidRPr="00B36B83" w:rsidRDefault="00E51C8A" w:rsidP="00FF6102">
            <w:pPr>
              <w:spacing w:line="276" w:lineRule="auto"/>
              <w:jc w:val="center"/>
            </w:pPr>
            <w:r>
              <w:t>7</w:t>
            </w:r>
          </w:p>
        </w:tc>
      </w:tr>
      <w:tr w:rsidR="00E51C8A" w:rsidRPr="00186029">
        <w:tc>
          <w:tcPr>
            <w:tcW w:w="10173" w:type="dxa"/>
          </w:tcPr>
          <w:p w:rsidR="00E51C8A" w:rsidRPr="00C22099" w:rsidRDefault="00E51C8A" w:rsidP="00FF6102">
            <w:pPr>
              <w:spacing w:line="276" w:lineRule="auto"/>
              <w:jc w:val="both"/>
            </w:pPr>
            <w:r w:rsidRPr="00C22099">
              <w:t xml:space="preserve">Тема 15. </w:t>
            </w:r>
            <w:r w:rsidRPr="00C22099">
              <w:rPr>
                <w:color w:val="000000"/>
                <w:w w:val="84"/>
              </w:rPr>
              <w:t>Забезпечення збереження архівних документів</w:t>
            </w:r>
          </w:p>
        </w:tc>
        <w:tc>
          <w:tcPr>
            <w:tcW w:w="1417" w:type="dxa"/>
          </w:tcPr>
          <w:p w:rsidR="00E51C8A" w:rsidRPr="00FF6102" w:rsidRDefault="00E51C8A" w:rsidP="00FF6102">
            <w:pPr>
              <w:spacing w:line="276" w:lineRule="auto"/>
              <w:jc w:val="center"/>
              <w:rPr>
                <w:lang w:val="ru-RU"/>
              </w:rPr>
            </w:pPr>
          </w:p>
        </w:tc>
        <w:tc>
          <w:tcPr>
            <w:tcW w:w="1559" w:type="dxa"/>
          </w:tcPr>
          <w:p w:rsidR="00E51C8A" w:rsidRPr="00CE18B8" w:rsidRDefault="00E51C8A" w:rsidP="00FF6102">
            <w:pPr>
              <w:spacing w:line="276" w:lineRule="auto"/>
              <w:jc w:val="center"/>
              <w:rPr>
                <w:lang w:val="en-US"/>
              </w:rPr>
            </w:pPr>
            <w:r w:rsidRPr="00CE18B8">
              <w:rPr>
                <w:lang w:val="en-US"/>
              </w:rPr>
              <w:t>2</w:t>
            </w:r>
          </w:p>
        </w:tc>
        <w:tc>
          <w:tcPr>
            <w:tcW w:w="1560" w:type="dxa"/>
          </w:tcPr>
          <w:p w:rsidR="00E51C8A" w:rsidRPr="00B36B83" w:rsidRDefault="00E51C8A" w:rsidP="00FF6102">
            <w:pPr>
              <w:spacing w:line="276" w:lineRule="auto"/>
              <w:jc w:val="center"/>
            </w:pPr>
            <w:r>
              <w:t>7</w:t>
            </w:r>
          </w:p>
        </w:tc>
      </w:tr>
      <w:tr w:rsidR="00E51C8A" w:rsidRPr="00186029">
        <w:tc>
          <w:tcPr>
            <w:tcW w:w="10173" w:type="dxa"/>
          </w:tcPr>
          <w:p w:rsidR="00E51C8A" w:rsidRPr="00C22099" w:rsidRDefault="00E51C8A" w:rsidP="00FF6102">
            <w:pPr>
              <w:spacing w:line="276" w:lineRule="auto"/>
              <w:jc w:val="both"/>
            </w:pPr>
            <w:r w:rsidRPr="00C22099">
              <w:t>Тема 16. Інформатизація архівної справи</w:t>
            </w:r>
          </w:p>
        </w:tc>
        <w:tc>
          <w:tcPr>
            <w:tcW w:w="1417" w:type="dxa"/>
          </w:tcPr>
          <w:p w:rsidR="00E51C8A" w:rsidRPr="00CE18B8" w:rsidRDefault="00E51C8A" w:rsidP="00FF6102">
            <w:pPr>
              <w:spacing w:line="276" w:lineRule="auto"/>
              <w:jc w:val="center"/>
              <w:rPr>
                <w:lang w:val="en-US"/>
              </w:rPr>
            </w:pPr>
          </w:p>
        </w:tc>
        <w:tc>
          <w:tcPr>
            <w:tcW w:w="1559" w:type="dxa"/>
          </w:tcPr>
          <w:p w:rsidR="00E51C8A" w:rsidRPr="00CE18B8" w:rsidRDefault="00E51C8A" w:rsidP="00FF6102">
            <w:pPr>
              <w:spacing w:line="276" w:lineRule="auto"/>
              <w:jc w:val="center"/>
            </w:pPr>
            <w:r w:rsidRPr="00CE18B8">
              <w:t>2</w:t>
            </w:r>
          </w:p>
        </w:tc>
        <w:tc>
          <w:tcPr>
            <w:tcW w:w="1560" w:type="dxa"/>
          </w:tcPr>
          <w:p w:rsidR="00E51C8A" w:rsidRPr="00B36B83" w:rsidRDefault="00E51C8A" w:rsidP="00FF6102">
            <w:pPr>
              <w:spacing w:line="276" w:lineRule="auto"/>
              <w:jc w:val="center"/>
            </w:pPr>
            <w:r>
              <w:t>7</w:t>
            </w:r>
          </w:p>
        </w:tc>
      </w:tr>
      <w:tr w:rsidR="00E51C8A" w:rsidRPr="00186029">
        <w:tc>
          <w:tcPr>
            <w:tcW w:w="10173" w:type="dxa"/>
          </w:tcPr>
          <w:p w:rsidR="00E51C8A" w:rsidRPr="00C22099" w:rsidRDefault="00E51C8A" w:rsidP="00FF6102">
            <w:pPr>
              <w:spacing w:line="276" w:lineRule="auto"/>
              <w:jc w:val="both"/>
            </w:pPr>
            <w:r w:rsidRPr="00C22099">
              <w:t>Тема 17.</w:t>
            </w:r>
            <w:r w:rsidRPr="00C22099">
              <w:rPr>
                <w:color w:val="000000"/>
                <w:spacing w:val="-12"/>
              </w:rPr>
              <w:t xml:space="preserve"> Використання архівної інформації.</w:t>
            </w:r>
          </w:p>
        </w:tc>
        <w:tc>
          <w:tcPr>
            <w:tcW w:w="1417" w:type="dxa"/>
          </w:tcPr>
          <w:p w:rsidR="00E51C8A" w:rsidRPr="00C22099" w:rsidRDefault="00E51C8A" w:rsidP="00FF6102">
            <w:pPr>
              <w:spacing w:line="276" w:lineRule="auto"/>
              <w:jc w:val="center"/>
              <w:rPr>
                <w:lang w:val="ru-RU"/>
              </w:rPr>
            </w:pPr>
            <w:r w:rsidRPr="00CE18B8">
              <w:t>2</w:t>
            </w:r>
          </w:p>
        </w:tc>
        <w:tc>
          <w:tcPr>
            <w:tcW w:w="1559" w:type="dxa"/>
          </w:tcPr>
          <w:p w:rsidR="00E51C8A" w:rsidRPr="00C22099" w:rsidRDefault="00E51C8A" w:rsidP="00FF6102">
            <w:pPr>
              <w:spacing w:line="276" w:lineRule="auto"/>
              <w:jc w:val="center"/>
              <w:rPr>
                <w:lang w:val="ru-RU"/>
              </w:rPr>
            </w:pPr>
          </w:p>
        </w:tc>
        <w:tc>
          <w:tcPr>
            <w:tcW w:w="1560" w:type="dxa"/>
          </w:tcPr>
          <w:p w:rsidR="00E51C8A" w:rsidRPr="00B36B83" w:rsidRDefault="00E51C8A" w:rsidP="00FF6102">
            <w:pPr>
              <w:spacing w:line="276" w:lineRule="auto"/>
              <w:jc w:val="center"/>
            </w:pPr>
            <w:r>
              <w:t>7</w:t>
            </w:r>
          </w:p>
        </w:tc>
      </w:tr>
      <w:tr w:rsidR="00E51C8A" w:rsidRPr="00186029">
        <w:tc>
          <w:tcPr>
            <w:tcW w:w="10173" w:type="dxa"/>
          </w:tcPr>
          <w:p w:rsidR="00E51C8A" w:rsidRPr="00CE18B8" w:rsidRDefault="00E51C8A" w:rsidP="00FF6102">
            <w:pPr>
              <w:spacing w:line="276" w:lineRule="auto"/>
              <w:jc w:val="both"/>
            </w:pPr>
            <w:r w:rsidRPr="00CE18B8">
              <w:t xml:space="preserve">Тема 18. </w:t>
            </w:r>
            <w:r w:rsidRPr="00CE18B8">
              <w:rPr>
                <w:color w:val="000000"/>
                <w:spacing w:val="-12"/>
              </w:rPr>
              <w:t>Науково-</w:t>
            </w:r>
            <w:r w:rsidRPr="00CE18B8">
              <w:rPr>
                <w:color w:val="000000"/>
                <w:spacing w:val="-11"/>
              </w:rPr>
              <w:t>дослідна і методична робота архівних установ</w:t>
            </w:r>
          </w:p>
        </w:tc>
        <w:tc>
          <w:tcPr>
            <w:tcW w:w="1417" w:type="dxa"/>
          </w:tcPr>
          <w:p w:rsidR="00E51C8A" w:rsidRPr="00C22099" w:rsidRDefault="00E51C8A" w:rsidP="00FF6102">
            <w:pPr>
              <w:spacing w:line="276" w:lineRule="auto"/>
              <w:jc w:val="center"/>
              <w:rPr>
                <w:lang w:val="ru-RU"/>
              </w:rPr>
            </w:pPr>
            <w:r w:rsidRPr="00CE18B8">
              <w:t>2</w:t>
            </w:r>
          </w:p>
        </w:tc>
        <w:tc>
          <w:tcPr>
            <w:tcW w:w="1559" w:type="dxa"/>
          </w:tcPr>
          <w:p w:rsidR="00E51C8A" w:rsidRPr="00C22099" w:rsidRDefault="00E51C8A" w:rsidP="00FF6102">
            <w:pPr>
              <w:spacing w:line="276" w:lineRule="auto"/>
              <w:jc w:val="center"/>
              <w:rPr>
                <w:lang w:val="ru-RU"/>
              </w:rPr>
            </w:pPr>
          </w:p>
        </w:tc>
        <w:tc>
          <w:tcPr>
            <w:tcW w:w="1560" w:type="dxa"/>
          </w:tcPr>
          <w:p w:rsidR="00E51C8A" w:rsidRPr="00B36B83" w:rsidRDefault="00E51C8A" w:rsidP="00FF6102">
            <w:pPr>
              <w:spacing w:line="276" w:lineRule="auto"/>
              <w:jc w:val="center"/>
            </w:pPr>
            <w:r>
              <w:t>7</w:t>
            </w:r>
          </w:p>
        </w:tc>
      </w:tr>
      <w:tr w:rsidR="00E51C8A" w:rsidRPr="00186029">
        <w:tc>
          <w:tcPr>
            <w:tcW w:w="10173" w:type="dxa"/>
          </w:tcPr>
          <w:p w:rsidR="00E51C8A" w:rsidRPr="00CE18B8" w:rsidRDefault="00E51C8A" w:rsidP="00FF6102">
            <w:pPr>
              <w:spacing w:line="276" w:lineRule="auto"/>
              <w:jc w:val="both"/>
            </w:pPr>
            <w:r w:rsidRPr="00CE18B8">
              <w:t>Тема 19.</w:t>
            </w:r>
            <w:r w:rsidRPr="00CE18B8">
              <w:rPr>
                <w:color w:val="000000"/>
                <w:spacing w:val="-21"/>
              </w:rPr>
              <w:t xml:space="preserve"> Зарубіжні  архіви.</w:t>
            </w:r>
            <w:r w:rsidRPr="00CE18B8">
              <w:t xml:space="preserve"> </w:t>
            </w:r>
          </w:p>
        </w:tc>
        <w:tc>
          <w:tcPr>
            <w:tcW w:w="1417" w:type="dxa"/>
          </w:tcPr>
          <w:p w:rsidR="00E51C8A" w:rsidRPr="00CE18B8" w:rsidRDefault="00E51C8A" w:rsidP="00FF6102">
            <w:pPr>
              <w:spacing w:line="276" w:lineRule="auto"/>
              <w:jc w:val="center"/>
            </w:pPr>
          </w:p>
        </w:tc>
        <w:tc>
          <w:tcPr>
            <w:tcW w:w="1559" w:type="dxa"/>
          </w:tcPr>
          <w:p w:rsidR="00E51C8A" w:rsidRPr="00CE18B8" w:rsidRDefault="00E51C8A" w:rsidP="00FF6102">
            <w:pPr>
              <w:spacing w:line="276" w:lineRule="auto"/>
              <w:jc w:val="center"/>
            </w:pPr>
            <w:r w:rsidRPr="00CE18B8">
              <w:t>2</w:t>
            </w:r>
          </w:p>
        </w:tc>
        <w:tc>
          <w:tcPr>
            <w:tcW w:w="1560" w:type="dxa"/>
          </w:tcPr>
          <w:p w:rsidR="00E51C8A" w:rsidRPr="00CE18B8" w:rsidRDefault="00E51C8A" w:rsidP="00FF6102">
            <w:pPr>
              <w:spacing w:line="276" w:lineRule="auto"/>
              <w:jc w:val="center"/>
            </w:pPr>
            <w:r>
              <w:t>7</w:t>
            </w:r>
          </w:p>
        </w:tc>
      </w:tr>
      <w:tr w:rsidR="00E51C8A" w:rsidRPr="00186029">
        <w:tc>
          <w:tcPr>
            <w:tcW w:w="10173" w:type="dxa"/>
          </w:tcPr>
          <w:p w:rsidR="00E51C8A" w:rsidRPr="00CE18B8" w:rsidRDefault="00E51C8A" w:rsidP="00B96DA1">
            <w:pPr>
              <w:spacing w:line="276" w:lineRule="auto"/>
              <w:jc w:val="center"/>
            </w:pPr>
            <w:r>
              <w:rPr>
                <w:b/>
                <w:bCs/>
              </w:rPr>
              <w:t>Разом</w:t>
            </w:r>
          </w:p>
        </w:tc>
        <w:tc>
          <w:tcPr>
            <w:tcW w:w="1417" w:type="dxa"/>
          </w:tcPr>
          <w:p w:rsidR="00E51C8A" w:rsidRPr="00CE18B8" w:rsidRDefault="00E51C8A" w:rsidP="00FF6102">
            <w:pPr>
              <w:spacing w:line="276" w:lineRule="auto"/>
              <w:jc w:val="center"/>
              <w:rPr>
                <w:b/>
                <w:bCs/>
              </w:rPr>
            </w:pPr>
            <w:r w:rsidRPr="00CE18B8">
              <w:rPr>
                <w:b/>
                <w:bCs/>
              </w:rPr>
              <w:t>28</w:t>
            </w:r>
          </w:p>
        </w:tc>
        <w:tc>
          <w:tcPr>
            <w:tcW w:w="1559" w:type="dxa"/>
          </w:tcPr>
          <w:p w:rsidR="00E51C8A" w:rsidRPr="00CE18B8" w:rsidRDefault="00E51C8A" w:rsidP="00FF6102">
            <w:pPr>
              <w:spacing w:line="276" w:lineRule="auto"/>
              <w:jc w:val="center"/>
              <w:rPr>
                <w:b/>
                <w:bCs/>
              </w:rPr>
            </w:pPr>
            <w:r w:rsidRPr="00CE18B8">
              <w:rPr>
                <w:b/>
                <w:bCs/>
              </w:rPr>
              <w:t>28</w:t>
            </w:r>
          </w:p>
        </w:tc>
        <w:tc>
          <w:tcPr>
            <w:tcW w:w="1560" w:type="dxa"/>
          </w:tcPr>
          <w:p w:rsidR="00E51C8A" w:rsidRPr="00CE18B8" w:rsidRDefault="00E51C8A" w:rsidP="00FF6102">
            <w:pPr>
              <w:spacing w:line="276" w:lineRule="auto"/>
              <w:jc w:val="center"/>
              <w:rPr>
                <w:b/>
                <w:bCs/>
              </w:rPr>
            </w:pPr>
            <w:r>
              <w:rPr>
                <w:b/>
                <w:bCs/>
              </w:rPr>
              <w:t>12</w:t>
            </w:r>
            <w:r w:rsidRPr="00CE18B8">
              <w:rPr>
                <w:b/>
                <w:bCs/>
              </w:rPr>
              <w:t>4</w:t>
            </w:r>
          </w:p>
        </w:tc>
      </w:tr>
    </w:tbl>
    <w:p w:rsidR="00E51C8A" w:rsidRPr="00186029" w:rsidRDefault="00E51C8A" w:rsidP="008E2BC5">
      <w:pPr>
        <w:widowControl/>
        <w:autoSpaceDE/>
        <w:autoSpaceDN/>
        <w:spacing w:line="360" w:lineRule="auto"/>
        <w:rPr>
          <w:b/>
          <w:bCs/>
          <w:sz w:val="28"/>
          <w:szCs w:val="28"/>
        </w:rPr>
      </w:pPr>
    </w:p>
    <w:p w:rsidR="00E51C8A" w:rsidRDefault="00E51C8A" w:rsidP="00C22099">
      <w:pPr>
        <w:jc w:val="center"/>
        <w:rPr>
          <w:b/>
          <w:bCs/>
          <w:sz w:val="24"/>
          <w:szCs w:val="24"/>
        </w:rPr>
      </w:pPr>
      <w:r w:rsidRPr="00163E2E">
        <w:rPr>
          <w:b/>
          <w:bCs/>
          <w:sz w:val="24"/>
          <w:szCs w:val="24"/>
        </w:rPr>
        <w:t>12. Система оцінювання та вимоги</w:t>
      </w:r>
    </w:p>
    <w:p w:rsidR="00E51C8A" w:rsidRDefault="00E51C8A" w:rsidP="00C22099">
      <w:pPr>
        <w:ind w:firstLine="709"/>
        <w:jc w:val="both"/>
        <w:rPr>
          <w:b/>
          <w:bCs/>
          <w:i/>
          <w:iCs/>
          <w:sz w:val="24"/>
          <w:szCs w:val="24"/>
        </w:rPr>
      </w:pPr>
      <w:r>
        <w:rPr>
          <w:b/>
          <w:bCs/>
          <w:i/>
          <w:iCs/>
          <w:sz w:val="24"/>
          <w:szCs w:val="24"/>
        </w:rPr>
        <w:t xml:space="preserve">Види контролю: </w:t>
      </w:r>
      <w:r w:rsidRPr="00FA044E">
        <w:rPr>
          <w:sz w:val="24"/>
          <w:szCs w:val="24"/>
        </w:rPr>
        <w:t>поточний, підсумковий.</w:t>
      </w:r>
    </w:p>
    <w:p w:rsidR="00E51C8A" w:rsidRPr="00FA044E" w:rsidRDefault="00E51C8A" w:rsidP="00C22099">
      <w:pPr>
        <w:ind w:firstLine="709"/>
        <w:jc w:val="both"/>
        <w:rPr>
          <w:sz w:val="24"/>
          <w:szCs w:val="24"/>
        </w:rPr>
      </w:pPr>
      <w:r>
        <w:rPr>
          <w:b/>
          <w:bCs/>
          <w:i/>
          <w:iCs/>
          <w:sz w:val="24"/>
          <w:szCs w:val="24"/>
        </w:rPr>
        <w:t xml:space="preserve">Методи контролю: </w:t>
      </w:r>
      <w:r w:rsidRPr="00FA044E">
        <w:rPr>
          <w:sz w:val="24"/>
          <w:szCs w:val="24"/>
        </w:rPr>
        <w:t>спостереження за навчальною діяльністю здобувачів, усне опитування, письмовий контроль, тестовий контроль.</w:t>
      </w:r>
    </w:p>
    <w:p w:rsidR="00E51C8A" w:rsidRPr="00FA044E" w:rsidRDefault="00E51C8A" w:rsidP="00C22099">
      <w:pPr>
        <w:ind w:firstLine="709"/>
        <w:jc w:val="both"/>
        <w:rPr>
          <w:sz w:val="24"/>
          <w:szCs w:val="24"/>
        </w:rPr>
      </w:pPr>
      <w:r>
        <w:rPr>
          <w:b/>
          <w:bCs/>
          <w:i/>
          <w:iCs/>
          <w:sz w:val="24"/>
          <w:szCs w:val="24"/>
        </w:rPr>
        <w:t xml:space="preserve">Форма підсумкового контролю: </w:t>
      </w:r>
      <w:r w:rsidRPr="00681692">
        <w:rPr>
          <w:b/>
          <w:bCs/>
          <w:sz w:val="24"/>
          <w:szCs w:val="24"/>
        </w:rPr>
        <w:t>іспит; іспит</w:t>
      </w:r>
      <w:r>
        <w:rPr>
          <w:sz w:val="24"/>
          <w:szCs w:val="24"/>
        </w:rPr>
        <w:t>.</w:t>
      </w:r>
    </w:p>
    <w:p w:rsidR="00E51C8A" w:rsidRDefault="00E51C8A" w:rsidP="00C22099">
      <w:pPr>
        <w:ind w:firstLine="709"/>
        <w:jc w:val="both"/>
        <w:rPr>
          <w:sz w:val="24"/>
          <w:szCs w:val="24"/>
        </w:rPr>
      </w:pPr>
      <w:r>
        <w:rPr>
          <w:sz w:val="24"/>
          <w:szCs w:val="24"/>
        </w:rPr>
        <w:t xml:space="preserve">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w:t>
      </w:r>
    </w:p>
    <w:p w:rsidR="00E51C8A" w:rsidRPr="00C30BDC" w:rsidRDefault="00E51C8A" w:rsidP="00C22099">
      <w:pPr>
        <w:ind w:firstLine="709"/>
        <w:jc w:val="both"/>
        <w:rPr>
          <w:b/>
          <w:bCs/>
          <w:sz w:val="24"/>
          <w:szCs w:val="24"/>
        </w:rPr>
      </w:pPr>
      <w:r>
        <w:rPr>
          <w:b/>
          <w:bCs/>
          <w:sz w:val="24"/>
          <w:szCs w:val="24"/>
        </w:rPr>
        <w:t>Семестр ІІІ . Форма підсумкового контролю: ІСПИТ.</w:t>
      </w:r>
    </w:p>
    <w:p w:rsidR="00E51C8A" w:rsidRDefault="00E51C8A" w:rsidP="00C22099">
      <w:pPr>
        <w:ind w:firstLine="709"/>
        <w:jc w:val="both"/>
        <w:rPr>
          <w:sz w:val="24"/>
          <w:szCs w:val="24"/>
        </w:rPr>
      </w:pPr>
      <w:r>
        <w:rPr>
          <w:sz w:val="24"/>
          <w:szCs w:val="24"/>
        </w:rPr>
        <w:t>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E51C8A" w:rsidRDefault="00E51C8A" w:rsidP="00C22099">
      <w:pPr>
        <w:ind w:firstLine="709"/>
        <w:jc w:val="both"/>
        <w:rPr>
          <w:sz w:val="24"/>
          <w:szCs w:val="24"/>
        </w:rPr>
      </w:pPr>
    </w:p>
    <w:p w:rsidR="00E51C8A" w:rsidRPr="00681692" w:rsidRDefault="00E51C8A" w:rsidP="00C22099">
      <w:pPr>
        <w:jc w:val="center"/>
        <w:outlineLvl w:val="0"/>
        <w:rPr>
          <w:b/>
          <w:bCs/>
          <w:sz w:val="24"/>
          <w:szCs w:val="24"/>
        </w:rPr>
      </w:pPr>
      <w:r w:rsidRPr="00681692">
        <w:rPr>
          <w:b/>
          <w:bCs/>
          <w:sz w:val="24"/>
          <w:szCs w:val="24"/>
        </w:rPr>
        <w:t>Розподіл</w:t>
      </w:r>
      <w:r w:rsidRPr="00681692">
        <w:rPr>
          <w:b/>
          <w:bCs/>
          <w:spacing w:val="-4"/>
          <w:sz w:val="24"/>
          <w:szCs w:val="24"/>
        </w:rPr>
        <w:t xml:space="preserve"> </w:t>
      </w:r>
      <w:r w:rsidRPr="00681692">
        <w:rPr>
          <w:b/>
          <w:bCs/>
          <w:sz w:val="24"/>
          <w:szCs w:val="24"/>
        </w:rPr>
        <w:t>балів,</w:t>
      </w:r>
      <w:r w:rsidRPr="00681692">
        <w:rPr>
          <w:b/>
          <w:bCs/>
          <w:spacing w:val="-3"/>
          <w:sz w:val="24"/>
          <w:szCs w:val="24"/>
        </w:rPr>
        <w:t xml:space="preserve"> </w:t>
      </w:r>
      <w:r w:rsidRPr="00681692">
        <w:rPr>
          <w:b/>
          <w:bCs/>
          <w:sz w:val="24"/>
          <w:szCs w:val="24"/>
        </w:rPr>
        <w:t>які</w:t>
      </w:r>
      <w:r w:rsidRPr="00681692">
        <w:rPr>
          <w:b/>
          <w:bCs/>
          <w:spacing w:val="-4"/>
          <w:sz w:val="24"/>
          <w:szCs w:val="24"/>
        </w:rPr>
        <w:t xml:space="preserve"> </w:t>
      </w:r>
      <w:r w:rsidRPr="00681692">
        <w:rPr>
          <w:b/>
          <w:bCs/>
          <w:sz w:val="24"/>
          <w:szCs w:val="24"/>
        </w:rPr>
        <w:t>отримують</w:t>
      </w:r>
      <w:r w:rsidRPr="00681692">
        <w:rPr>
          <w:b/>
          <w:bCs/>
          <w:spacing w:val="-3"/>
          <w:sz w:val="24"/>
          <w:szCs w:val="24"/>
        </w:rPr>
        <w:t xml:space="preserve"> </w:t>
      </w:r>
      <w:r w:rsidRPr="00681692">
        <w:rPr>
          <w:b/>
          <w:bCs/>
          <w:sz w:val="24"/>
          <w:szCs w:val="24"/>
        </w:rPr>
        <w:t>студенти</w:t>
      </w:r>
      <w:r w:rsidRPr="00681692">
        <w:rPr>
          <w:b/>
          <w:bCs/>
          <w:spacing w:val="-5"/>
          <w:sz w:val="24"/>
          <w:szCs w:val="24"/>
        </w:rPr>
        <w:t xml:space="preserve"> </w:t>
      </w:r>
      <w:r w:rsidRPr="00681692">
        <w:rPr>
          <w:b/>
          <w:bCs/>
          <w:sz w:val="24"/>
          <w:szCs w:val="24"/>
        </w:rPr>
        <w:t>при</w:t>
      </w:r>
      <w:r w:rsidRPr="00681692">
        <w:rPr>
          <w:b/>
          <w:bCs/>
          <w:spacing w:val="-4"/>
          <w:sz w:val="24"/>
          <w:szCs w:val="24"/>
        </w:rPr>
        <w:t xml:space="preserve"> </w:t>
      </w:r>
      <w:r w:rsidRPr="00681692">
        <w:rPr>
          <w:b/>
          <w:bCs/>
          <w:sz w:val="24"/>
          <w:szCs w:val="24"/>
        </w:rPr>
        <w:t>вивченні</w:t>
      </w:r>
      <w:r w:rsidRPr="00681692">
        <w:rPr>
          <w:b/>
          <w:bCs/>
          <w:spacing w:val="-3"/>
          <w:sz w:val="24"/>
          <w:szCs w:val="24"/>
        </w:rPr>
        <w:t xml:space="preserve"> </w:t>
      </w:r>
      <w:r w:rsidRPr="00681692">
        <w:rPr>
          <w:b/>
          <w:bCs/>
          <w:sz w:val="24"/>
          <w:szCs w:val="24"/>
        </w:rPr>
        <w:t>дисципліни</w:t>
      </w:r>
      <w:r w:rsidRPr="00681692">
        <w:rPr>
          <w:b/>
          <w:bCs/>
          <w:spacing w:val="-2"/>
          <w:sz w:val="24"/>
          <w:szCs w:val="24"/>
        </w:rPr>
        <w:t xml:space="preserve"> </w:t>
      </w:r>
      <w:r w:rsidRPr="00681692">
        <w:rPr>
          <w:b/>
          <w:bCs/>
          <w:sz w:val="24"/>
          <w:szCs w:val="24"/>
        </w:rPr>
        <w:t xml:space="preserve">«Архівознавство»  </w:t>
      </w:r>
    </w:p>
    <w:p w:rsidR="00E51C8A" w:rsidRDefault="00E51C8A" w:rsidP="00C22099">
      <w:pPr>
        <w:jc w:val="center"/>
        <w:outlineLvl w:val="0"/>
        <w:rPr>
          <w:b/>
          <w:bCs/>
          <w:sz w:val="24"/>
          <w:szCs w:val="24"/>
        </w:rPr>
      </w:pPr>
      <w:r>
        <w:rPr>
          <w:b/>
          <w:bCs/>
          <w:sz w:val="24"/>
          <w:szCs w:val="24"/>
        </w:rPr>
        <w:t>Семестр: ІІІ</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E51C8A">
        <w:tc>
          <w:tcPr>
            <w:tcW w:w="12539" w:type="dxa"/>
            <w:gridSpan w:val="17"/>
            <w:tcBorders>
              <w:right w:val="single" w:sz="4" w:space="0" w:color="auto"/>
            </w:tcBorders>
          </w:tcPr>
          <w:p w:rsidR="00E51C8A" w:rsidRPr="00842D6D" w:rsidRDefault="00E51C8A" w:rsidP="00842D6D">
            <w:pPr>
              <w:jc w:val="center"/>
              <w:rPr>
                <w:sz w:val="10"/>
                <w:szCs w:val="10"/>
              </w:rPr>
            </w:pPr>
          </w:p>
          <w:p w:rsidR="00E51C8A" w:rsidRPr="00842D6D" w:rsidRDefault="00E51C8A" w:rsidP="00842D6D">
            <w:pPr>
              <w:jc w:val="center"/>
              <w:rPr>
                <w:sz w:val="24"/>
                <w:szCs w:val="24"/>
              </w:rPr>
            </w:pPr>
            <w:r w:rsidRPr="00842D6D">
              <w:rPr>
                <w:sz w:val="24"/>
                <w:szCs w:val="24"/>
              </w:rPr>
              <w:t>Поточний контроль та самостійна робота</w:t>
            </w:r>
          </w:p>
        </w:tc>
        <w:tc>
          <w:tcPr>
            <w:tcW w:w="1888" w:type="dxa"/>
            <w:gridSpan w:val="2"/>
            <w:tcBorders>
              <w:left w:val="single" w:sz="4" w:space="0" w:color="auto"/>
            </w:tcBorders>
          </w:tcPr>
          <w:p w:rsidR="00E51C8A" w:rsidRPr="00842D6D" w:rsidRDefault="00E51C8A" w:rsidP="00842D6D">
            <w:pPr>
              <w:jc w:val="center"/>
              <w:rPr>
                <w:sz w:val="24"/>
                <w:szCs w:val="24"/>
              </w:rPr>
            </w:pPr>
            <w:r w:rsidRPr="00842D6D">
              <w:rPr>
                <w:sz w:val="24"/>
                <w:szCs w:val="24"/>
              </w:rPr>
              <w:t>Підсумковий</w:t>
            </w:r>
          </w:p>
          <w:p w:rsidR="00E51C8A" w:rsidRPr="00842D6D" w:rsidRDefault="00E51C8A" w:rsidP="00842D6D">
            <w:pPr>
              <w:jc w:val="center"/>
              <w:rPr>
                <w:sz w:val="24"/>
                <w:szCs w:val="24"/>
              </w:rPr>
            </w:pPr>
            <w:r w:rsidRPr="00842D6D">
              <w:rPr>
                <w:sz w:val="24"/>
                <w:szCs w:val="24"/>
              </w:rPr>
              <w:t>контроль</w:t>
            </w:r>
          </w:p>
        </w:tc>
      </w:tr>
      <w:tr w:rsidR="00E51C8A">
        <w:tc>
          <w:tcPr>
            <w:tcW w:w="5855" w:type="dxa"/>
            <w:gridSpan w:val="8"/>
            <w:tcBorders>
              <w:right w:val="single" w:sz="4" w:space="0" w:color="auto"/>
            </w:tcBorders>
          </w:tcPr>
          <w:p w:rsidR="00E51C8A" w:rsidRPr="00842D6D" w:rsidRDefault="00E51C8A" w:rsidP="00842D6D">
            <w:pPr>
              <w:jc w:val="center"/>
              <w:rPr>
                <w:sz w:val="24"/>
                <w:szCs w:val="24"/>
              </w:rPr>
            </w:pPr>
            <w:r w:rsidRPr="00842D6D">
              <w:rPr>
                <w:sz w:val="24"/>
                <w:szCs w:val="24"/>
              </w:rPr>
              <w:t>Змістовий модуль 1</w:t>
            </w:r>
          </w:p>
        </w:tc>
        <w:tc>
          <w:tcPr>
            <w:tcW w:w="5760" w:type="dxa"/>
            <w:gridSpan w:val="8"/>
            <w:tcBorders>
              <w:right w:val="single" w:sz="4" w:space="0" w:color="auto"/>
            </w:tcBorders>
          </w:tcPr>
          <w:p w:rsidR="00E51C8A" w:rsidRPr="00842D6D" w:rsidRDefault="00E51C8A" w:rsidP="00842D6D">
            <w:pPr>
              <w:jc w:val="center"/>
              <w:rPr>
                <w:sz w:val="24"/>
                <w:szCs w:val="24"/>
              </w:rPr>
            </w:pPr>
            <w:r w:rsidRPr="00842D6D">
              <w:rPr>
                <w:sz w:val="24"/>
                <w:szCs w:val="24"/>
              </w:rPr>
              <w:t>Змістовий модуль 2</w:t>
            </w:r>
          </w:p>
        </w:tc>
        <w:tc>
          <w:tcPr>
            <w:tcW w:w="924" w:type="dxa"/>
            <w:tcBorders>
              <w:right w:val="single" w:sz="4" w:space="0" w:color="auto"/>
            </w:tcBorders>
          </w:tcPr>
          <w:p w:rsidR="00E51C8A" w:rsidRPr="000A7827" w:rsidRDefault="00E51C8A" w:rsidP="001B1A19">
            <w:r>
              <w:t>Всього</w:t>
            </w:r>
          </w:p>
        </w:tc>
        <w:tc>
          <w:tcPr>
            <w:tcW w:w="965" w:type="dxa"/>
            <w:tcBorders>
              <w:left w:val="single" w:sz="4" w:space="0" w:color="auto"/>
              <w:right w:val="single" w:sz="4" w:space="0" w:color="auto"/>
            </w:tcBorders>
          </w:tcPr>
          <w:p w:rsidR="00E51C8A" w:rsidRPr="00842D6D" w:rsidRDefault="00E51C8A" w:rsidP="001B1A19">
            <w:pPr>
              <w:rPr>
                <w:sz w:val="24"/>
                <w:szCs w:val="24"/>
              </w:rPr>
            </w:pPr>
            <w:r w:rsidRPr="00842D6D">
              <w:rPr>
                <w:sz w:val="24"/>
                <w:szCs w:val="24"/>
              </w:rPr>
              <w:t>Іспит</w:t>
            </w:r>
          </w:p>
        </w:tc>
        <w:tc>
          <w:tcPr>
            <w:tcW w:w="923" w:type="dxa"/>
            <w:tcBorders>
              <w:left w:val="single" w:sz="4" w:space="0" w:color="auto"/>
            </w:tcBorders>
          </w:tcPr>
          <w:p w:rsidR="00E51C8A" w:rsidRPr="00842D6D" w:rsidRDefault="00E51C8A" w:rsidP="001B1A19">
            <w:pPr>
              <w:rPr>
                <w:sz w:val="24"/>
                <w:szCs w:val="24"/>
              </w:rPr>
            </w:pPr>
            <w:r w:rsidRPr="00842D6D">
              <w:rPr>
                <w:sz w:val="24"/>
                <w:szCs w:val="24"/>
              </w:rPr>
              <w:t>Сума</w:t>
            </w:r>
          </w:p>
        </w:tc>
      </w:tr>
      <w:tr w:rsidR="00E51C8A">
        <w:tc>
          <w:tcPr>
            <w:tcW w:w="713" w:type="dxa"/>
            <w:tcBorders>
              <w:right w:val="single" w:sz="4" w:space="0" w:color="auto"/>
            </w:tcBorders>
          </w:tcPr>
          <w:p w:rsidR="00E51C8A" w:rsidRPr="00842D6D" w:rsidRDefault="00E51C8A" w:rsidP="00842D6D">
            <w:pPr>
              <w:jc w:val="center"/>
              <w:rPr>
                <w:sz w:val="20"/>
                <w:szCs w:val="20"/>
              </w:rPr>
            </w:pPr>
            <w:r w:rsidRPr="00842D6D">
              <w:rPr>
                <w:sz w:val="20"/>
                <w:szCs w:val="20"/>
              </w:rPr>
              <w:t>Т1</w:t>
            </w:r>
          </w:p>
        </w:tc>
        <w:tc>
          <w:tcPr>
            <w:tcW w:w="709" w:type="dxa"/>
            <w:tcBorders>
              <w:right w:val="single" w:sz="4" w:space="0" w:color="auto"/>
            </w:tcBorders>
          </w:tcPr>
          <w:p w:rsidR="00E51C8A" w:rsidRPr="00842D6D" w:rsidRDefault="00E51C8A" w:rsidP="00842D6D">
            <w:pPr>
              <w:jc w:val="center"/>
              <w:rPr>
                <w:sz w:val="20"/>
                <w:szCs w:val="20"/>
              </w:rPr>
            </w:pPr>
            <w:r w:rsidRPr="00842D6D">
              <w:rPr>
                <w:sz w:val="20"/>
                <w:szCs w:val="20"/>
              </w:rPr>
              <w:t>Т2</w:t>
            </w:r>
          </w:p>
        </w:tc>
        <w:tc>
          <w:tcPr>
            <w:tcW w:w="708" w:type="dxa"/>
            <w:tcBorders>
              <w:right w:val="single" w:sz="4" w:space="0" w:color="auto"/>
            </w:tcBorders>
          </w:tcPr>
          <w:p w:rsidR="00E51C8A" w:rsidRPr="00842D6D" w:rsidRDefault="00E51C8A" w:rsidP="00842D6D">
            <w:pPr>
              <w:jc w:val="center"/>
              <w:rPr>
                <w:sz w:val="20"/>
                <w:szCs w:val="20"/>
              </w:rPr>
            </w:pPr>
            <w:r w:rsidRPr="00842D6D">
              <w:rPr>
                <w:sz w:val="20"/>
                <w:szCs w:val="20"/>
              </w:rPr>
              <w:t>Т3</w:t>
            </w:r>
          </w:p>
        </w:tc>
        <w:tc>
          <w:tcPr>
            <w:tcW w:w="709" w:type="dxa"/>
            <w:tcBorders>
              <w:right w:val="single" w:sz="4" w:space="0" w:color="auto"/>
            </w:tcBorders>
          </w:tcPr>
          <w:p w:rsidR="00E51C8A" w:rsidRPr="00842D6D" w:rsidRDefault="00E51C8A" w:rsidP="00842D6D">
            <w:pPr>
              <w:jc w:val="center"/>
              <w:rPr>
                <w:sz w:val="20"/>
                <w:szCs w:val="20"/>
              </w:rPr>
            </w:pPr>
            <w:r w:rsidRPr="00842D6D">
              <w:rPr>
                <w:sz w:val="20"/>
                <w:szCs w:val="20"/>
              </w:rPr>
              <w:t>Т4</w:t>
            </w:r>
          </w:p>
        </w:tc>
        <w:tc>
          <w:tcPr>
            <w:tcW w:w="709" w:type="dxa"/>
            <w:tcBorders>
              <w:right w:val="single" w:sz="4" w:space="0" w:color="auto"/>
            </w:tcBorders>
          </w:tcPr>
          <w:p w:rsidR="00E51C8A" w:rsidRPr="00842D6D" w:rsidRDefault="00E51C8A" w:rsidP="00842D6D">
            <w:pPr>
              <w:jc w:val="center"/>
              <w:rPr>
                <w:sz w:val="20"/>
                <w:szCs w:val="20"/>
              </w:rPr>
            </w:pPr>
            <w:r w:rsidRPr="00842D6D">
              <w:rPr>
                <w:sz w:val="20"/>
                <w:szCs w:val="20"/>
              </w:rPr>
              <w:t>Т5</w:t>
            </w:r>
          </w:p>
        </w:tc>
        <w:tc>
          <w:tcPr>
            <w:tcW w:w="709" w:type="dxa"/>
            <w:tcBorders>
              <w:right w:val="single" w:sz="4" w:space="0" w:color="auto"/>
            </w:tcBorders>
          </w:tcPr>
          <w:p w:rsidR="00E51C8A" w:rsidRPr="00842D6D" w:rsidRDefault="00E51C8A" w:rsidP="00842D6D">
            <w:pPr>
              <w:jc w:val="center"/>
              <w:rPr>
                <w:sz w:val="20"/>
                <w:szCs w:val="20"/>
              </w:rPr>
            </w:pPr>
            <w:r w:rsidRPr="00842D6D">
              <w:rPr>
                <w:sz w:val="20"/>
                <w:szCs w:val="20"/>
              </w:rPr>
              <w:t>Т6</w:t>
            </w:r>
          </w:p>
        </w:tc>
        <w:tc>
          <w:tcPr>
            <w:tcW w:w="850" w:type="dxa"/>
            <w:tcBorders>
              <w:right w:val="single" w:sz="4" w:space="0" w:color="auto"/>
            </w:tcBorders>
          </w:tcPr>
          <w:p w:rsidR="00E51C8A" w:rsidRPr="00842D6D" w:rsidRDefault="00E51C8A" w:rsidP="00842D6D">
            <w:pPr>
              <w:jc w:val="center"/>
              <w:rPr>
                <w:sz w:val="20"/>
                <w:szCs w:val="20"/>
              </w:rPr>
            </w:pPr>
            <w:r w:rsidRPr="00842D6D">
              <w:rPr>
                <w:sz w:val="20"/>
                <w:szCs w:val="20"/>
              </w:rPr>
              <w:t>Т7</w:t>
            </w:r>
          </w:p>
        </w:tc>
        <w:tc>
          <w:tcPr>
            <w:tcW w:w="748" w:type="dxa"/>
            <w:tcBorders>
              <w:right w:val="single" w:sz="4" w:space="0" w:color="auto"/>
            </w:tcBorders>
          </w:tcPr>
          <w:p w:rsidR="00E51C8A" w:rsidRPr="00842D6D" w:rsidRDefault="00E51C8A" w:rsidP="00842D6D">
            <w:pPr>
              <w:jc w:val="center"/>
              <w:rPr>
                <w:sz w:val="20"/>
                <w:szCs w:val="20"/>
              </w:rPr>
            </w:pPr>
            <w:r w:rsidRPr="00842D6D">
              <w:rPr>
                <w:sz w:val="20"/>
                <w:szCs w:val="20"/>
              </w:rPr>
              <w:t>ЗК 1</w:t>
            </w:r>
          </w:p>
        </w:tc>
        <w:tc>
          <w:tcPr>
            <w:tcW w:w="747" w:type="dxa"/>
            <w:tcBorders>
              <w:right w:val="single" w:sz="4" w:space="0" w:color="auto"/>
            </w:tcBorders>
          </w:tcPr>
          <w:p w:rsidR="00E51C8A" w:rsidRPr="00842D6D" w:rsidRDefault="00E51C8A" w:rsidP="00842D6D">
            <w:pPr>
              <w:jc w:val="center"/>
              <w:rPr>
                <w:sz w:val="20"/>
                <w:szCs w:val="20"/>
              </w:rPr>
            </w:pPr>
            <w:r w:rsidRPr="00842D6D">
              <w:rPr>
                <w:sz w:val="20"/>
                <w:szCs w:val="20"/>
              </w:rPr>
              <w:t>Т8</w:t>
            </w:r>
          </w:p>
        </w:tc>
        <w:tc>
          <w:tcPr>
            <w:tcW w:w="639" w:type="dxa"/>
            <w:tcBorders>
              <w:right w:val="single" w:sz="4" w:space="0" w:color="auto"/>
            </w:tcBorders>
          </w:tcPr>
          <w:p w:rsidR="00E51C8A" w:rsidRPr="00842D6D" w:rsidRDefault="00E51C8A" w:rsidP="00842D6D">
            <w:pPr>
              <w:jc w:val="center"/>
              <w:rPr>
                <w:sz w:val="20"/>
                <w:szCs w:val="20"/>
              </w:rPr>
            </w:pPr>
            <w:r w:rsidRPr="00842D6D">
              <w:rPr>
                <w:sz w:val="20"/>
                <w:szCs w:val="20"/>
              </w:rPr>
              <w:t>Т9</w:t>
            </w:r>
          </w:p>
        </w:tc>
        <w:tc>
          <w:tcPr>
            <w:tcW w:w="747" w:type="dxa"/>
            <w:tcBorders>
              <w:right w:val="single" w:sz="4" w:space="0" w:color="auto"/>
            </w:tcBorders>
          </w:tcPr>
          <w:p w:rsidR="00E51C8A" w:rsidRPr="00842D6D" w:rsidRDefault="00E51C8A" w:rsidP="00842D6D">
            <w:pPr>
              <w:jc w:val="center"/>
              <w:rPr>
                <w:sz w:val="20"/>
                <w:szCs w:val="20"/>
              </w:rPr>
            </w:pPr>
            <w:r w:rsidRPr="00842D6D">
              <w:rPr>
                <w:sz w:val="20"/>
                <w:szCs w:val="20"/>
              </w:rPr>
              <w:t>Т10</w:t>
            </w:r>
          </w:p>
        </w:tc>
        <w:tc>
          <w:tcPr>
            <w:tcW w:w="693" w:type="dxa"/>
            <w:tcBorders>
              <w:right w:val="single" w:sz="4" w:space="0" w:color="auto"/>
            </w:tcBorders>
          </w:tcPr>
          <w:p w:rsidR="00E51C8A" w:rsidRPr="00842D6D" w:rsidRDefault="00E51C8A" w:rsidP="00842D6D">
            <w:pPr>
              <w:jc w:val="center"/>
              <w:rPr>
                <w:sz w:val="20"/>
                <w:szCs w:val="20"/>
              </w:rPr>
            </w:pPr>
            <w:r w:rsidRPr="00842D6D">
              <w:rPr>
                <w:sz w:val="20"/>
                <w:szCs w:val="20"/>
              </w:rPr>
              <w:t>Т11</w:t>
            </w:r>
          </w:p>
        </w:tc>
        <w:tc>
          <w:tcPr>
            <w:tcW w:w="734" w:type="dxa"/>
            <w:tcBorders>
              <w:right w:val="single" w:sz="4" w:space="0" w:color="auto"/>
            </w:tcBorders>
          </w:tcPr>
          <w:p w:rsidR="00E51C8A" w:rsidRPr="00842D6D" w:rsidRDefault="00E51C8A" w:rsidP="00842D6D">
            <w:pPr>
              <w:jc w:val="center"/>
              <w:rPr>
                <w:sz w:val="20"/>
                <w:szCs w:val="20"/>
              </w:rPr>
            </w:pPr>
            <w:r w:rsidRPr="00842D6D">
              <w:rPr>
                <w:sz w:val="20"/>
                <w:szCs w:val="20"/>
              </w:rPr>
              <w:t>Т12</w:t>
            </w:r>
          </w:p>
        </w:tc>
        <w:tc>
          <w:tcPr>
            <w:tcW w:w="706" w:type="dxa"/>
            <w:tcBorders>
              <w:right w:val="single" w:sz="4" w:space="0" w:color="auto"/>
            </w:tcBorders>
          </w:tcPr>
          <w:p w:rsidR="00E51C8A" w:rsidRPr="00842D6D" w:rsidRDefault="00E51C8A" w:rsidP="00842D6D">
            <w:pPr>
              <w:jc w:val="center"/>
              <w:rPr>
                <w:sz w:val="20"/>
                <w:szCs w:val="20"/>
              </w:rPr>
            </w:pPr>
            <w:r w:rsidRPr="00842D6D">
              <w:rPr>
                <w:sz w:val="20"/>
                <w:szCs w:val="20"/>
              </w:rPr>
              <w:t>Т13</w:t>
            </w:r>
          </w:p>
        </w:tc>
        <w:tc>
          <w:tcPr>
            <w:tcW w:w="734" w:type="dxa"/>
            <w:tcBorders>
              <w:right w:val="single" w:sz="4" w:space="0" w:color="auto"/>
            </w:tcBorders>
          </w:tcPr>
          <w:p w:rsidR="00E51C8A" w:rsidRPr="00842D6D" w:rsidRDefault="00E51C8A" w:rsidP="00842D6D">
            <w:pPr>
              <w:jc w:val="center"/>
              <w:rPr>
                <w:sz w:val="20"/>
                <w:szCs w:val="20"/>
              </w:rPr>
            </w:pPr>
            <w:r w:rsidRPr="00842D6D">
              <w:rPr>
                <w:sz w:val="20"/>
                <w:szCs w:val="20"/>
              </w:rPr>
              <w:t>Т14</w:t>
            </w:r>
          </w:p>
        </w:tc>
        <w:tc>
          <w:tcPr>
            <w:tcW w:w="760" w:type="dxa"/>
            <w:tcBorders>
              <w:right w:val="single" w:sz="4" w:space="0" w:color="auto"/>
            </w:tcBorders>
          </w:tcPr>
          <w:p w:rsidR="00E51C8A" w:rsidRPr="00842D6D" w:rsidRDefault="00E51C8A" w:rsidP="00842D6D">
            <w:pPr>
              <w:jc w:val="center"/>
              <w:rPr>
                <w:sz w:val="20"/>
                <w:szCs w:val="20"/>
              </w:rPr>
            </w:pPr>
            <w:r w:rsidRPr="00842D6D">
              <w:rPr>
                <w:sz w:val="20"/>
                <w:szCs w:val="20"/>
              </w:rPr>
              <w:t>ЗК 2</w:t>
            </w:r>
          </w:p>
        </w:tc>
        <w:tc>
          <w:tcPr>
            <w:tcW w:w="924" w:type="dxa"/>
            <w:tcBorders>
              <w:right w:val="single" w:sz="4" w:space="0" w:color="auto"/>
            </w:tcBorders>
          </w:tcPr>
          <w:p w:rsidR="00E51C8A" w:rsidRPr="00842D6D" w:rsidRDefault="00E51C8A" w:rsidP="00842D6D">
            <w:pPr>
              <w:jc w:val="center"/>
              <w:rPr>
                <w:sz w:val="24"/>
                <w:szCs w:val="24"/>
              </w:rPr>
            </w:pPr>
          </w:p>
        </w:tc>
        <w:tc>
          <w:tcPr>
            <w:tcW w:w="965" w:type="dxa"/>
            <w:vMerge w:val="restart"/>
            <w:tcBorders>
              <w:left w:val="single" w:sz="4" w:space="0" w:color="auto"/>
              <w:right w:val="single" w:sz="4" w:space="0" w:color="auto"/>
            </w:tcBorders>
          </w:tcPr>
          <w:p w:rsidR="00E51C8A" w:rsidRPr="00842D6D" w:rsidRDefault="00E51C8A" w:rsidP="00842D6D">
            <w:pPr>
              <w:jc w:val="center"/>
              <w:rPr>
                <w:sz w:val="24"/>
                <w:szCs w:val="24"/>
              </w:rPr>
            </w:pPr>
          </w:p>
          <w:p w:rsidR="00E51C8A" w:rsidRPr="00842D6D" w:rsidRDefault="00E51C8A" w:rsidP="00842D6D">
            <w:pPr>
              <w:jc w:val="center"/>
              <w:rPr>
                <w:sz w:val="24"/>
                <w:szCs w:val="24"/>
              </w:rPr>
            </w:pPr>
            <w:r w:rsidRPr="00842D6D">
              <w:rPr>
                <w:sz w:val="24"/>
                <w:szCs w:val="24"/>
              </w:rPr>
              <w:t>40</w:t>
            </w:r>
          </w:p>
        </w:tc>
        <w:tc>
          <w:tcPr>
            <w:tcW w:w="923" w:type="dxa"/>
            <w:vMerge w:val="restart"/>
            <w:tcBorders>
              <w:left w:val="single" w:sz="4" w:space="0" w:color="auto"/>
            </w:tcBorders>
          </w:tcPr>
          <w:p w:rsidR="00E51C8A" w:rsidRPr="00842D6D" w:rsidRDefault="00E51C8A" w:rsidP="00842D6D">
            <w:pPr>
              <w:jc w:val="center"/>
              <w:rPr>
                <w:sz w:val="24"/>
                <w:szCs w:val="24"/>
              </w:rPr>
            </w:pPr>
          </w:p>
          <w:p w:rsidR="00E51C8A" w:rsidRPr="00842D6D" w:rsidRDefault="00E51C8A" w:rsidP="00842D6D">
            <w:pPr>
              <w:jc w:val="center"/>
              <w:rPr>
                <w:sz w:val="24"/>
                <w:szCs w:val="24"/>
              </w:rPr>
            </w:pPr>
            <w:r w:rsidRPr="00842D6D">
              <w:rPr>
                <w:sz w:val="24"/>
                <w:szCs w:val="24"/>
              </w:rPr>
              <w:t>100</w:t>
            </w:r>
          </w:p>
        </w:tc>
      </w:tr>
      <w:tr w:rsidR="00E51C8A">
        <w:tc>
          <w:tcPr>
            <w:tcW w:w="713"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8"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850" w:type="dxa"/>
            <w:tcBorders>
              <w:right w:val="single" w:sz="4" w:space="0" w:color="auto"/>
            </w:tcBorders>
          </w:tcPr>
          <w:p w:rsidR="00E51C8A" w:rsidRPr="00842D6D" w:rsidRDefault="00E51C8A" w:rsidP="00842D6D">
            <w:pPr>
              <w:jc w:val="center"/>
              <w:rPr>
                <w:sz w:val="24"/>
                <w:szCs w:val="24"/>
              </w:rPr>
            </w:pPr>
            <w:r w:rsidRPr="00842D6D">
              <w:rPr>
                <w:sz w:val="24"/>
                <w:szCs w:val="24"/>
              </w:rPr>
              <w:t>2</w:t>
            </w:r>
          </w:p>
        </w:tc>
        <w:tc>
          <w:tcPr>
            <w:tcW w:w="748" w:type="dxa"/>
            <w:tcBorders>
              <w:right w:val="single" w:sz="4" w:space="0" w:color="auto"/>
            </w:tcBorders>
          </w:tcPr>
          <w:p w:rsidR="00E51C8A" w:rsidRPr="00842D6D" w:rsidRDefault="00E51C8A" w:rsidP="00842D6D">
            <w:pPr>
              <w:jc w:val="center"/>
              <w:rPr>
                <w:sz w:val="24"/>
                <w:szCs w:val="24"/>
              </w:rPr>
            </w:pPr>
            <w:r w:rsidRPr="00842D6D">
              <w:rPr>
                <w:sz w:val="24"/>
                <w:szCs w:val="24"/>
              </w:rPr>
              <w:t>10</w:t>
            </w:r>
          </w:p>
        </w:tc>
        <w:tc>
          <w:tcPr>
            <w:tcW w:w="747"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63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47"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693"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34"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6"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34" w:type="dxa"/>
            <w:tcBorders>
              <w:right w:val="single" w:sz="4" w:space="0" w:color="auto"/>
            </w:tcBorders>
          </w:tcPr>
          <w:p w:rsidR="00E51C8A" w:rsidRPr="00842D6D" w:rsidRDefault="00E51C8A" w:rsidP="00842D6D">
            <w:pPr>
              <w:jc w:val="center"/>
              <w:rPr>
                <w:sz w:val="24"/>
                <w:szCs w:val="24"/>
              </w:rPr>
            </w:pPr>
            <w:r w:rsidRPr="00842D6D">
              <w:rPr>
                <w:sz w:val="24"/>
                <w:szCs w:val="24"/>
              </w:rPr>
              <w:t>2</w:t>
            </w:r>
          </w:p>
        </w:tc>
        <w:tc>
          <w:tcPr>
            <w:tcW w:w="760" w:type="dxa"/>
            <w:tcBorders>
              <w:right w:val="single" w:sz="4" w:space="0" w:color="auto"/>
            </w:tcBorders>
          </w:tcPr>
          <w:p w:rsidR="00E51C8A" w:rsidRPr="00842D6D" w:rsidRDefault="00E51C8A" w:rsidP="00842D6D">
            <w:pPr>
              <w:jc w:val="center"/>
              <w:rPr>
                <w:sz w:val="24"/>
                <w:szCs w:val="24"/>
              </w:rPr>
            </w:pPr>
            <w:r w:rsidRPr="00842D6D">
              <w:rPr>
                <w:sz w:val="24"/>
                <w:szCs w:val="24"/>
              </w:rPr>
              <w:t>10</w:t>
            </w:r>
          </w:p>
        </w:tc>
        <w:tc>
          <w:tcPr>
            <w:tcW w:w="924" w:type="dxa"/>
            <w:tcBorders>
              <w:right w:val="single" w:sz="4" w:space="0" w:color="auto"/>
            </w:tcBorders>
          </w:tcPr>
          <w:p w:rsidR="00E51C8A" w:rsidRPr="00842D6D" w:rsidRDefault="00E51C8A" w:rsidP="00842D6D">
            <w:pPr>
              <w:jc w:val="center"/>
              <w:rPr>
                <w:sz w:val="24"/>
                <w:szCs w:val="24"/>
              </w:rPr>
            </w:pPr>
            <w:r w:rsidRPr="00842D6D">
              <w:rPr>
                <w:sz w:val="24"/>
                <w:szCs w:val="24"/>
              </w:rPr>
              <w:t>60</w:t>
            </w:r>
          </w:p>
        </w:tc>
        <w:tc>
          <w:tcPr>
            <w:tcW w:w="965" w:type="dxa"/>
            <w:vMerge/>
            <w:tcBorders>
              <w:left w:val="single" w:sz="4" w:space="0" w:color="auto"/>
              <w:right w:val="single" w:sz="4" w:space="0" w:color="auto"/>
            </w:tcBorders>
          </w:tcPr>
          <w:p w:rsidR="00E51C8A" w:rsidRPr="00842D6D" w:rsidRDefault="00E51C8A" w:rsidP="00842D6D">
            <w:pPr>
              <w:jc w:val="center"/>
              <w:rPr>
                <w:sz w:val="24"/>
                <w:szCs w:val="24"/>
              </w:rPr>
            </w:pPr>
          </w:p>
        </w:tc>
        <w:tc>
          <w:tcPr>
            <w:tcW w:w="923" w:type="dxa"/>
            <w:vMerge/>
            <w:tcBorders>
              <w:left w:val="single" w:sz="4" w:space="0" w:color="auto"/>
            </w:tcBorders>
          </w:tcPr>
          <w:p w:rsidR="00E51C8A" w:rsidRPr="00842D6D" w:rsidRDefault="00E51C8A" w:rsidP="00842D6D">
            <w:pPr>
              <w:jc w:val="center"/>
              <w:rPr>
                <w:sz w:val="24"/>
                <w:szCs w:val="24"/>
              </w:rPr>
            </w:pPr>
          </w:p>
        </w:tc>
      </w:tr>
    </w:tbl>
    <w:p w:rsidR="00E51C8A" w:rsidRDefault="00E51C8A" w:rsidP="00C22099">
      <w:pPr>
        <w:rPr>
          <w:sz w:val="24"/>
          <w:szCs w:val="24"/>
        </w:rPr>
      </w:pPr>
    </w:p>
    <w:p w:rsidR="00E51C8A" w:rsidRPr="00F84368" w:rsidRDefault="00E51C8A" w:rsidP="00C22099">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E51C8A" w:rsidRDefault="00E51C8A" w:rsidP="00C22099">
      <w:pPr>
        <w:ind w:firstLine="709"/>
        <w:jc w:val="both"/>
        <w:rPr>
          <w:b/>
          <w:bCs/>
          <w:sz w:val="24"/>
          <w:szCs w:val="24"/>
        </w:rPr>
      </w:pPr>
    </w:p>
    <w:p w:rsidR="00E51C8A" w:rsidRPr="00C30BDC" w:rsidRDefault="00E51C8A" w:rsidP="00C22099">
      <w:pPr>
        <w:ind w:firstLine="709"/>
        <w:jc w:val="both"/>
        <w:rPr>
          <w:b/>
          <w:bCs/>
          <w:sz w:val="24"/>
          <w:szCs w:val="24"/>
        </w:rPr>
      </w:pPr>
      <w:r>
        <w:rPr>
          <w:b/>
          <w:bCs/>
          <w:sz w:val="24"/>
          <w:szCs w:val="24"/>
        </w:rPr>
        <w:t xml:space="preserve">Семестр </w:t>
      </w:r>
      <w:r>
        <w:rPr>
          <w:b/>
          <w:bCs/>
          <w:sz w:val="24"/>
          <w:szCs w:val="24"/>
          <w:lang w:val="en-US"/>
        </w:rPr>
        <w:t>IV</w:t>
      </w:r>
      <w:r>
        <w:rPr>
          <w:b/>
          <w:bCs/>
          <w:sz w:val="24"/>
          <w:szCs w:val="24"/>
        </w:rPr>
        <w:t>. Форма підсумкового контролю: ІСПИТ.</w:t>
      </w:r>
    </w:p>
    <w:p w:rsidR="00E51C8A" w:rsidRDefault="00E51C8A" w:rsidP="00C22099">
      <w:pPr>
        <w:ind w:firstLine="709"/>
        <w:jc w:val="both"/>
        <w:rPr>
          <w:sz w:val="24"/>
          <w:szCs w:val="24"/>
        </w:rPr>
      </w:pPr>
      <w:r>
        <w:rPr>
          <w:sz w:val="24"/>
          <w:szCs w:val="24"/>
        </w:rPr>
        <w:t>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E51C8A" w:rsidRDefault="00E51C8A" w:rsidP="00C22099">
      <w:pPr>
        <w:ind w:firstLine="709"/>
        <w:jc w:val="both"/>
        <w:rPr>
          <w:sz w:val="24"/>
          <w:szCs w:val="24"/>
        </w:rPr>
      </w:pPr>
    </w:p>
    <w:p w:rsidR="00E51C8A" w:rsidRPr="00681692" w:rsidRDefault="00E51C8A" w:rsidP="00C22099">
      <w:pPr>
        <w:jc w:val="center"/>
        <w:outlineLvl w:val="0"/>
        <w:rPr>
          <w:b/>
          <w:bCs/>
          <w:sz w:val="24"/>
          <w:szCs w:val="24"/>
        </w:rPr>
      </w:pPr>
      <w:r w:rsidRPr="00681692">
        <w:rPr>
          <w:b/>
          <w:bCs/>
          <w:sz w:val="24"/>
          <w:szCs w:val="24"/>
        </w:rPr>
        <w:t>Розподіл</w:t>
      </w:r>
      <w:r w:rsidRPr="00681692">
        <w:rPr>
          <w:b/>
          <w:bCs/>
          <w:spacing w:val="-4"/>
          <w:sz w:val="24"/>
          <w:szCs w:val="24"/>
        </w:rPr>
        <w:t xml:space="preserve"> </w:t>
      </w:r>
      <w:r w:rsidRPr="00681692">
        <w:rPr>
          <w:b/>
          <w:bCs/>
          <w:sz w:val="24"/>
          <w:szCs w:val="24"/>
        </w:rPr>
        <w:t>балів,</w:t>
      </w:r>
      <w:r w:rsidRPr="00681692">
        <w:rPr>
          <w:b/>
          <w:bCs/>
          <w:spacing w:val="-3"/>
          <w:sz w:val="24"/>
          <w:szCs w:val="24"/>
        </w:rPr>
        <w:t xml:space="preserve"> </w:t>
      </w:r>
      <w:r w:rsidRPr="00681692">
        <w:rPr>
          <w:b/>
          <w:bCs/>
          <w:sz w:val="24"/>
          <w:szCs w:val="24"/>
        </w:rPr>
        <w:t>які</w:t>
      </w:r>
      <w:r w:rsidRPr="00681692">
        <w:rPr>
          <w:b/>
          <w:bCs/>
          <w:spacing w:val="-4"/>
          <w:sz w:val="24"/>
          <w:szCs w:val="24"/>
        </w:rPr>
        <w:t xml:space="preserve"> </w:t>
      </w:r>
      <w:r w:rsidRPr="00681692">
        <w:rPr>
          <w:b/>
          <w:bCs/>
          <w:sz w:val="24"/>
          <w:szCs w:val="24"/>
        </w:rPr>
        <w:t>отримують</w:t>
      </w:r>
      <w:r w:rsidRPr="00681692">
        <w:rPr>
          <w:b/>
          <w:bCs/>
          <w:spacing w:val="-3"/>
          <w:sz w:val="24"/>
          <w:szCs w:val="24"/>
        </w:rPr>
        <w:t xml:space="preserve"> </w:t>
      </w:r>
      <w:r w:rsidRPr="00681692">
        <w:rPr>
          <w:b/>
          <w:bCs/>
          <w:sz w:val="24"/>
          <w:szCs w:val="24"/>
        </w:rPr>
        <w:t>студенти</w:t>
      </w:r>
      <w:r w:rsidRPr="00681692">
        <w:rPr>
          <w:b/>
          <w:bCs/>
          <w:spacing w:val="-5"/>
          <w:sz w:val="24"/>
          <w:szCs w:val="24"/>
        </w:rPr>
        <w:t xml:space="preserve"> </w:t>
      </w:r>
      <w:r w:rsidRPr="00681692">
        <w:rPr>
          <w:b/>
          <w:bCs/>
          <w:sz w:val="24"/>
          <w:szCs w:val="24"/>
        </w:rPr>
        <w:t>при</w:t>
      </w:r>
      <w:r w:rsidRPr="00681692">
        <w:rPr>
          <w:b/>
          <w:bCs/>
          <w:spacing w:val="-4"/>
          <w:sz w:val="24"/>
          <w:szCs w:val="24"/>
        </w:rPr>
        <w:t xml:space="preserve"> </w:t>
      </w:r>
      <w:r w:rsidRPr="00681692">
        <w:rPr>
          <w:b/>
          <w:bCs/>
          <w:sz w:val="24"/>
          <w:szCs w:val="24"/>
        </w:rPr>
        <w:t>вивченні</w:t>
      </w:r>
      <w:r w:rsidRPr="00681692">
        <w:rPr>
          <w:b/>
          <w:bCs/>
          <w:spacing w:val="-3"/>
          <w:sz w:val="24"/>
          <w:szCs w:val="24"/>
        </w:rPr>
        <w:t xml:space="preserve"> </w:t>
      </w:r>
      <w:r w:rsidRPr="00681692">
        <w:rPr>
          <w:b/>
          <w:bCs/>
          <w:sz w:val="24"/>
          <w:szCs w:val="24"/>
        </w:rPr>
        <w:t>дисципліни</w:t>
      </w:r>
      <w:r w:rsidRPr="00681692">
        <w:rPr>
          <w:b/>
          <w:bCs/>
          <w:spacing w:val="-2"/>
          <w:sz w:val="24"/>
          <w:szCs w:val="24"/>
        </w:rPr>
        <w:t xml:space="preserve"> </w:t>
      </w:r>
      <w:r w:rsidRPr="00681692">
        <w:rPr>
          <w:b/>
          <w:bCs/>
          <w:sz w:val="24"/>
          <w:szCs w:val="24"/>
        </w:rPr>
        <w:t>«</w:t>
      </w:r>
      <w:r w:rsidRPr="00681692">
        <w:rPr>
          <w:b/>
          <w:bCs/>
          <w:sz w:val="24"/>
          <w:szCs w:val="24"/>
          <w:lang w:val="ru-RU"/>
        </w:rPr>
        <w:t>Архівознавство</w:t>
      </w:r>
      <w:r w:rsidRPr="00681692">
        <w:rPr>
          <w:b/>
          <w:bCs/>
          <w:sz w:val="24"/>
          <w:szCs w:val="24"/>
        </w:rPr>
        <w:t xml:space="preserve">» </w:t>
      </w:r>
    </w:p>
    <w:p w:rsidR="00E51C8A" w:rsidRPr="002B7C40" w:rsidRDefault="00E51C8A" w:rsidP="00C22099">
      <w:pPr>
        <w:jc w:val="center"/>
        <w:outlineLvl w:val="0"/>
        <w:rPr>
          <w:b/>
          <w:bCs/>
          <w:sz w:val="24"/>
          <w:szCs w:val="24"/>
          <w:lang w:val="en-US"/>
        </w:rPr>
      </w:pPr>
      <w:r>
        <w:rPr>
          <w:b/>
          <w:bCs/>
          <w:sz w:val="24"/>
          <w:szCs w:val="24"/>
        </w:rPr>
        <w:t xml:space="preserve">Семестр: </w:t>
      </w:r>
      <w:r>
        <w:rPr>
          <w:b/>
          <w:bCs/>
          <w:sz w:val="24"/>
          <w:szCs w:val="24"/>
          <w:lang w:val="en-US"/>
        </w:rPr>
        <w:t>IV</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E51C8A">
        <w:tc>
          <w:tcPr>
            <w:tcW w:w="12539" w:type="dxa"/>
            <w:gridSpan w:val="17"/>
            <w:tcBorders>
              <w:right w:val="single" w:sz="4" w:space="0" w:color="auto"/>
            </w:tcBorders>
          </w:tcPr>
          <w:p w:rsidR="00E51C8A" w:rsidRPr="00842D6D" w:rsidRDefault="00E51C8A" w:rsidP="00842D6D">
            <w:pPr>
              <w:jc w:val="center"/>
              <w:rPr>
                <w:sz w:val="10"/>
                <w:szCs w:val="10"/>
              </w:rPr>
            </w:pPr>
          </w:p>
          <w:p w:rsidR="00E51C8A" w:rsidRPr="00842D6D" w:rsidRDefault="00E51C8A" w:rsidP="00842D6D">
            <w:pPr>
              <w:jc w:val="center"/>
              <w:rPr>
                <w:sz w:val="24"/>
                <w:szCs w:val="24"/>
              </w:rPr>
            </w:pPr>
            <w:r w:rsidRPr="00842D6D">
              <w:rPr>
                <w:sz w:val="24"/>
                <w:szCs w:val="24"/>
              </w:rPr>
              <w:t>Поточний контроль та самостійна робота</w:t>
            </w:r>
          </w:p>
        </w:tc>
        <w:tc>
          <w:tcPr>
            <w:tcW w:w="1888" w:type="dxa"/>
            <w:gridSpan w:val="2"/>
            <w:tcBorders>
              <w:left w:val="single" w:sz="4" w:space="0" w:color="auto"/>
            </w:tcBorders>
          </w:tcPr>
          <w:p w:rsidR="00E51C8A" w:rsidRPr="00842D6D" w:rsidRDefault="00E51C8A" w:rsidP="00842D6D">
            <w:pPr>
              <w:jc w:val="center"/>
              <w:rPr>
                <w:sz w:val="24"/>
                <w:szCs w:val="24"/>
              </w:rPr>
            </w:pPr>
            <w:r w:rsidRPr="00842D6D">
              <w:rPr>
                <w:sz w:val="24"/>
                <w:szCs w:val="24"/>
              </w:rPr>
              <w:t>Підсумковий</w:t>
            </w:r>
          </w:p>
          <w:p w:rsidR="00E51C8A" w:rsidRPr="00842D6D" w:rsidRDefault="00E51C8A" w:rsidP="00842D6D">
            <w:pPr>
              <w:jc w:val="center"/>
              <w:rPr>
                <w:sz w:val="24"/>
                <w:szCs w:val="24"/>
              </w:rPr>
            </w:pPr>
            <w:r w:rsidRPr="00842D6D">
              <w:rPr>
                <w:sz w:val="24"/>
                <w:szCs w:val="24"/>
              </w:rPr>
              <w:t>контроль</w:t>
            </w:r>
          </w:p>
        </w:tc>
      </w:tr>
      <w:tr w:rsidR="00E51C8A">
        <w:tc>
          <w:tcPr>
            <w:tcW w:w="5855" w:type="dxa"/>
            <w:gridSpan w:val="8"/>
            <w:tcBorders>
              <w:right w:val="single" w:sz="4" w:space="0" w:color="auto"/>
            </w:tcBorders>
          </w:tcPr>
          <w:p w:rsidR="00E51C8A" w:rsidRPr="00842D6D" w:rsidRDefault="00E51C8A" w:rsidP="00842D6D">
            <w:pPr>
              <w:jc w:val="center"/>
              <w:rPr>
                <w:sz w:val="24"/>
                <w:szCs w:val="24"/>
              </w:rPr>
            </w:pPr>
            <w:r w:rsidRPr="00842D6D">
              <w:rPr>
                <w:sz w:val="24"/>
                <w:szCs w:val="24"/>
              </w:rPr>
              <w:t>Змістовий модуль 1</w:t>
            </w:r>
          </w:p>
        </w:tc>
        <w:tc>
          <w:tcPr>
            <w:tcW w:w="5760" w:type="dxa"/>
            <w:gridSpan w:val="8"/>
            <w:tcBorders>
              <w:right w:val="single" w:sz="4" w:space="0" w:color="auto"/>
            </w:tcBorders>
          </w:tcPr>
          <w:p w:rsidR="00E51C8A" w:rsidRPr="00842D6D" w:rsidRDefault="00E51C8A" w:rsidP="00842D6D">
            <w:pPr>
              <w:jc w:val="center"/>
              <w:rPr>
                <w:sz w:val="24"/>
                <w:szCs w:val="24"/>
              </w:rPr>
            </w:pPr>
            <w:r w:rsidRPr="00842D6D">
              <w:rPr>
                <w:sz w:val="24"/>
                <w:szCs w:val="24"/>
              </w:rPr>
              <w:t>Змістовий модуль 2</w:t>
            </w:r>
          </w:p>
        </w:tc>
        <w:tc>
          <w:tcPr>
            <w:tcW w:w="924" w:type="dxa"/>
            <w:tcBorders>
              <w:right w:val="single" w:sz="4" w:space="0" w:color="auto"/>
            </w:tcBorders>
          </w:tcPr>
          <w:p w:rsidR="00E51C8A" w:rsidRPr="000A7827" w:rsidRDefault="00E51C8A" w:rsidP="001B1A19">
            <w:r>
              <w:t>Всього</w:t>
            </w:r>
          </w:p>
        </w:tc>
        <w:tc>
          <w:tcPr>
            <w:tcW w:w="965" w:type="dxa"/>
            <w:tcBorders>
              <w:left w:val="single" w:sz="4" w:space="0" w:color="auto"/>
              <w:right w:val="single" w:sz="4" w:space="0" w:color="auto"/>
            </w:tcBorders>
          </w:tcPr>
          <w:p w:rsidR="00E51C8A" w:rsidRPr="00842D6D" w:rsidRDefault="00E51C8A" w:rsidP="001B1A19">
            <w:pPr>
              <w:rPr>
                <w:sz w:val="24"/>
                <w:szCs w:val="24"/>
              </w:rPr>
            </w:pPr>
            <w:r w:rsidRPr="00842D6D">
              <w:rPr>
                <w:sz w:val="24"/>
                <w:szCs w:val="24"/>
              </w:rPr>
              <w:t>Іспит</w:t>
            </w:r>
          </w:p>
        </w:tc>
        <w:tc>
          <w:tcPr>
            <w:tcW w:w="923" w:type="dxa"/>
            <w:tcBorders>
              <w:left w:val="single" w:sz="4" w:space="0" w:color="auto"/>
            </w:tcBorders>
          </w:tcPr>
          <w:p w:rsidR="00E51C8A" w:rsidRPr="00842D6D" w:rsidRDefault="00E51C8A" w:rsidP="001B1A19">
            <w:pPr>
              <w:rPr>
                <w:sz w:val="24"/>
                <w:szCs w:val="24"/>
              </w:rPr>
            </w:pPr>
            <w:r w:rsidRPr="00842D6D">
              <w:rPr>
                <w:sz w:val="24"/>
                <w:szCs w:val="24"/>
              </w:rPr>
              <w:t>Сума</w:t>
            </w:r>
          </w:p>
        </w:tc>
      </w:tr>
      <w:tr w:rsidR="00E51C8A">
        <w:tc>
          <w:tcPr>
            <w:tcW w:w="713" w:type="dxa"/>
            <w:tcBorders>
              <w:right w:val="single" w:sz="4" w:space="0" w:color="auto"/>
            </w:tcBorders>
          </w:tcPr>
          <w:p w:rsidR="00E51C8A" w:rsidRPr="00842D6D" w:rsidRDefault="00E51C8A" w:rsidP="00842D6D">
            <w:pPr>
              <w:jc w:val="center"/>
              <w:rPr>
                <w:sz w:val="20"/>
                <w:szCs w:val="20"/>
              </w:rPr>
            </w:pPr>
            <w:r w:rsidRPr="00842D6D">
              <w:rPr>
                <w:sz w:val="20"/>
                <w:szCs w:val="20"/>
              </w:rPr>
              <w:t>Т1</w:t>
            </w:r>
          </w:p>
        </w:tc>
        <w:tc>
          <w:tcPr>
            <w:tcW w:w="709" w:type="dxa"/>
            <w:tcBorders>
              <w:right w:val="single" w:sz="4" w:space="0" w:color="auto"/>
            </w:tcBorders>
          </w:tcPr>
          <w:p w:rsidR="00E51C8A" w:rsidRPr="00842D6D" w:rsidRDefault="00E51C8A" w:rsidP="00842D6D">
            <w:pPr>
              <w:jc w:val="center"/>
              <w:rPr>
                <w:sz w:val="20"/>
                <w:szCs w:val="20"/>
              </w:rPr>
            </w:pPr>
            <w:r w:rsidRPr="00842D6D">
              <w:rPr>
                <w:sz w:val="20"/>
                <w:szCs w:val="20"/>
              </w:rPr>
              <w:t>Т2</w:t>
            </w:r>
          </w:p>
        </w:tc>
        <w:tc>
          <w:tcPr>
            <w:tcW w:w="708" w:type="dxa"/>
            <w:tcBorders>
              <w:right w:val="single" w:sz="4" w:space="0" w:color="auto"/>
            </w:tcBorders>
          </w:tcPr>
          <w:p w:rsidR="00E51C8A" w:rsidRPr="00842D6D" w:rsidRDefault="00E51C8A" w:rsidP="00842D6D">
            <w:pPr>
              <w:jc w:val="center"/>
              <w:rPr>
                <w:sz w:val="20"/>
                <w:szCs w:val="20"/>
              </w:rPr>
            </w:pPr>
            <w:r w:rsidRPr="00842D6D">
              <w:rPr>
                <w:sz w:val="20"/>
                <w:szCs w:val="20"/>
              </w:rPr>
              <w:t>Т3</w:t>
            </w:r>
          </w:p>
        </w:tc>
        <w:tc>
          <w:tcPr>
            <w:tcW w:w="709" w:type="dxa"/>
            <w:tcBorders>
              <w:right w:val="single" w:sz="4" w:space="0" w:color="auto"/>
            </w:tcBorders>
          </w:tcPr>
          <w:p w:rsidR="00E51C8A" w:rsidRPr="00842D6D" w:rsidRDefault="00E51C8A" w:rsidP="00842D6D">
            <w:pPr>
              <w:jc w:val="center"/>
              <w:rPr>
                <w:sz w:val="20"/>
                <w:szCs w:val="20"/>
              </w:rPr>
            </w:pPr>
            <w:r w:rsidRPr="00842D6D">
              <w:rPr>
                <w:sz w:val="20"/>
                <w:szCs w:val="20"/>
              </w:rPr>
              <w:t>Т4</w:t>
            </w:r>
          </w:p>
        </w:tc>
        <w:tc>
          <w:tcPr>
            <w:tcW w:w="709" w:type="dxa"/>
            <w:tcBorders>
              <w:right w:val="single" w:sz="4" w:space="0" w:color="auto"/>
            </w:tcBorders>
          </w:tcPr>
          <w:p w:rsidR="00E51C8A" w:rsidRPr="00842D6D" w:rsidRDefault="00E51C8A" w:rsidP="00842D6D">
            <w:pPr>
              <w:jc w:val="center"/>
              <w:rPr>
                <w:sz w:val="20"/>
                <w:szCs w:val="20"/>
              </w:rPr>
            </w:pPr>
            <w:r w:rsidRPr="00842D6D">
              <w:rPr>
                <w:sz w:val="20"/>
                <w:szCs w:val="20"/>
              </w:rPr>
              <w:t>Т5</w:t>
            </w:r>
          </w:p>
        </w:tc>
        <w:tc>
          <w:tcPr>
            <w:tcW w:w="709" w:type="dxa"/>
            <w:tcBorders>
              <w:right w:val="single" w:sz="4" w:space="0" w:color="auto"/>
            </w:tcBorders>
          </w:tcPr>
          <w:p w:rsidR="00E51C8A" w:rsidRPr="00842D6D" w:rsidRDefault="00E51C8A" w:rsidP="00842D6D">
            <w:pPr>
              <w:jc w:val="center"/>
              <w:rPr>
                <w:sz w:val="20"/>
                <w:szCs w:val="20"/>
              </w:rPr>
            </w:pPr>
            <w:r w:rsidRPr="00842D6D">
              <w:rPr>
                <w:sz w:val="20"/>
                <w:szCs w:val="20"/>
              </w:rPr>
              <w:t>Т6</w:t>
            </w:r>
          </w:p>
        </w:tc>
        <w:tc>
          <w:tcPr>
            <w:tcW w:w="850" w:type="dxa"/>
            <w:tcBorders>
              <w:right w:val="single" w:sz="4" w:space="0" w:color="auto"/>
            </w:tcBorders>
          </w:tcPr>
          <w:p w:rsidR="00E51C8A" w:rsidRPr="00842D6D" w:rsidRDefault="00E51C8A" w:rsidP="00842D6D">
            <w:pPr>
              <w:jc w:val="center"/>
              <w:rPr>
                <w:sz w:val="20"/>
                <w:szCs w:val="20"/>
              </w:rPr>
            </w:pPr>
            <w:r w:rsidRPr="00842D6D">
              <w:rPr>
                <w:sz w:val="20"/>
                <w:szCs w:val="20"/>
              </w:rPr>
              <w:t>Т7</w:t>
            </w:r>
          </w:p>
        </w:tc>
        <w:tc>
          <w:tcPr>
            <w:tcW w:w="748" w:type="dxa"/>
            <w:tcBorders>
              <w:right w:val="single" w:sz="4" w:space="0" w:color="auto"/>
            </w:tcBorders>
          </w:tcPr>
          <w:p w:rsidR="00E51C8A" w:rsidRPr="00842D6D" w:rsidRDefault="00E51C8A" w:rsidP="00842D6D">
            <w:pPr>
              <w:jc w:val="center"/>
              <w:rPr>
                <w:sz w:val="20"/>
                <w:szCs w:val="20"/>
              </w:rPr>
            </w:pPr>
            <w:r w:rsidRPr="00842D6D">
              <w:rPr>
                <w:sz w:val="20"/>
                <w:szCs w:val="20"/>
              </w:rPr>
              <w:t>ЗК 1</w:t>
            </w:r>
          </w:p>
        </w:tc>
        <w:tc>
          <w:tcPr>
            <w:tcW w:w="747" w:type="dxa"/>
            <w:tcBorders>
              <w:right w:val="single" w:sz="4" w:space="0" w:color="auto"/>
            </w:tcBorders>
          </w:tcPr>
          <w:p w:rsidR="00E51C8A" w:rsidRPr="00842D6D" w:rsidRDefault="00E51C8A" w:rsidP="00842D6D">
            <w:pPr>
              <w:jc w:val="center"/>
              <w:rPr>
                <w:sz w:val="20"/>
                <w:szCs w:val="20"/>
              </w:rPr>
            </w:pPr>
            <w:r w:rsidRPr="00842D6D">
              <w:rPr>
                <w:sz w:val="20"/>
                <w:szCs w:val="20"/>
              </w:rPr>
              <w:t>Т8</w:t>
            </w:r>
          </w:p>
        </w:tc>
        <w:tc>
          <w:tcPr>
            <w:tcW w:w="639" w:type="dxa"/>
            <w:tcBorders>
              <w:right w:val="single" w:sz="4" w:space="0" w:color="auto"/>
            </w:tcBorders>
          </w:tcPr>
          <w:p w:rsidR="00E51C8A" w:rsidRPr="00842D6D" w:rsidRDefault="00E51C8A" w:rsidP="00842D6D">
            <w:pPr>
              <w:jc w:val="center"/>
              <w:rPr>
                <w:sz w:val="20"/>
                <w:szCs w:val="20"/>
              </w:rPr>
            </w:pPr>
            <w:r w:rsidRPr="00842D6D">
              <w:rPr>
                <w:sz w:val="20"/>
                <w:szCs w:val="20"/>
              </w:rPr>
              <w:t>Т9</w:t>
            </w:r>
          </w:p>
        </w:tc>
        <w:tc>
          <w:tcPr>
            <w:tcW w:w="747" w:type="dxa"/>
            <w:tcBorders>
              <w:right w:val="single" w:sz="4" w:space="0" w:color="auto"/>
            </w:tcBorders>
          </w:tcPr>
          <w:p w:rsidR="00E51C8A" w:rsidRPr="00842D6D" w:rsidRDefault="00E51C8A" w:rsidP="00842D6D">
            <w:pPr>
              <w:jc w:val="center"/>
              <w:rPr>
                <w:sz w:val="20"/>
                <w:szCs w:val="20"/>
              </w:rPr>
            </w:pPr>
            <w:r w:rsidRPr="00842D6D">
              <w:rPr>
                <w:sz w:val="20"/>
                <w:szCs w:val="20"/>
              </w:rPr>
              <w:t>Т10</w:t>
            </w:r>
          </w:p>
        </w:tc>
        <w:tc>
          <w:tcPr>
            <w:tcW w:w="693" w:type="dxa"/>
            <w:tcBorders>
              <w:right w:val="single" w:sz="4" w:space="0" w:color="auto"/>
            </w:tcBorders>
          </w:tcPr>
          <w:p w:rsidR="00E51C8A" w:rsidRPr="00842D6D" w:rsidRDefault="00E51C8A" w:rsidP="00842D6D">
            <w:pPr>
              <w:jc w:val="center"/>
              <w:rPr>
                <w:sz w:val="20"/>
                <w:szCs w:val="20"/>
              </w:rPr>
            </w:pPr>
            <w:r w:rsidRPr="00842D6D">
              <w:rPr>
                <w:sz w:val="20"/>
                <w:szCs w:val="20"/>
              </w:rPr>
              <w:t>Т11</w:t>
            </w:r>
          </w:p>
        </w:tc>
        <w:tc>
          <w:tcPr>
            <w:tcW w:w="734" w:type="dxa"/>
            <w:tcBorders>
              <w:right w:val="single" w:sz="4" w:space="0" w:color="auto"/>
            </w:tcBorders>
          </w:tcPr>
          <w:p w:rsidR="00E51C8A" w:rsidRPr="00842D6D" w:rsidRDefault="00E51C8A" w:rsidP="00842D6D">
            <w:pPr>
              <w:jc w:val="center"/>
              <w:rPr>
                <w:sz w:val="20"/>
                <w:szCs w:val="20"/>
              </w:rPr>
            </w:pPr>
            <w:r w:rsidRPr="00842D6D">
              <w:rPr>
                <w:sz w:val="20"/>
                <w:szCs w:val="20"/>
              </w:rPr>
              <w:t>Т12</w:t>
            </w:r>
          </w:p>
        </w:tc>
        <w:tc>
          <w:tcPr>
            <w:tcW w:w="706" w:type="dxa"/>
            <w:tcBorders>
              <w:right w:val="single" w:sz="4" w:space="0" w:color="auto"/>
            </w:tcBorders>
          </w:tcPr>
          <w:p w:rsidR="00E51C8A" w:rsidRPr="00842D6D" w:rsidRDefault="00E51C8A" w:rsidP="00842D6D">
            <w:pPr>
              <w:jc w:val="center"/>
              <w:rPr>
                <w:sz w:val="20"/>
                <w:szCs w:val="20"/>
              </w:rPr>
            </w:pPr>
            <w:r w:rsidRPr="00842D6D">
              <w:rPr>
                <w:sz w:val="20"/>
                <w:szCs w:val="20"/>
              </w:rPr>
              <w:t>Т13</w:t>
            </w:r>
          </w:p>
        </w:tc>
        <w:tc>
          <w:tcPr>
            <w:tcW w:w="734" w:type="dxa"/>
            <w:tcBorders>
              <w:right w:val="single" w:sz="4" w:space="0" w:color="auto"/>
            </w:tcBorders>
          </w:tcPr>
          <w:p w:rsidR="00E51C8A" w:rsidRPr="00842D6D" w:rsidRDefault="00E51C8A" w:rsidP="00842D6D">
            <w:pPr>
              <w:jc w:val="center"/>
              <w:rPr>
                <w:sz w:val="20"/>
                <w:szCs w:val="20"/>
              </w:rPr>
            </w:pPr>
            <w:r w:rsidRPr="00842D6D">
              <w:rPr>
                <w:sz w:val="20"/>
                <w:szCs w:val="20"/>
              </w:rPr>
              <w:t>Т14</w:t>
            </w:r>
          </w:p>
        </w:tc>
        <w:tc>
          <w:tcPr>
            <w:tcW w:w="760" w:type="dxa"/>
            <w:tcBorders>
              <w:right w:val="single" w:sz="4" w:space="0" w:color="auto"/>
            </w:tcBorders>
          </w:tcPr>
          <w:p w:rsidR="00E51C8A" w:rsidRPr="00842D6D" w:rsidRDefault="00E51C8A" w:rsidP="00842D6D">
            <w:pPr>
              <w:jc w:val="center"/>
              <w:rPr>
                <w:sz w:val="20"/>
                <w:szCs w:val="20"/>
              </w:rPr>
            </w:pPr>
            <w:r w:rsidRPr="00842D6D">
              <w:rPr>
                <w:sz w:val="20"/>
                <w:szCs w:val="20"/>
              </w:rPr>
              <w:t>ЗК 2</w:t>
            </w:r>
          </w:p>
        </w:tc>
        <w:tc>
          <w:tcPr>
            <w:tcW w:w="924" w:type="dxa"/>
            <w:tcBorders>
              <w:right w:val="single" w:sz="4" w:space="0" w:color="auto"/>
            </w:tcBorders>
          </w:tcPr>
          <w:p w:rsidR="00E51C8A" w:rsidRPr="00842D6D" w:rsidRDefault="00E51C8A" w:rsidP="00842D6D">
            <w:pPr>
              <w:jc w:val="center"/>
              <w:rPr>
                <w:sz w:val="24"/>
                <w:szCs w:val="24"/>
              </w:rPr>
            </w:pPr>
          </w:p>
        </w:tc>
        <w:tc>
          <w:tcPr>
            <w:tcW w:w="965" w:type="dxa"/>
            <w:vMerge w:val="restart"/>
            <w:tcBorders>
              <w:left w:val="single" w:sz="4" w:space="0" w:color="auto"/>
              <w:right w:val="single" w:sz="4" w:space="0" w:color="auto"/>
            </w:tcBorders>
          </w:tcPr>
          <w:p w:rsidR="00E51C8A" w:rsidRPr="00842D6D" w:rsidRDefault="00E51C8A" w:rsidP="00842D6D">
            <w:pPr>
              <w:jc w:val="center"/>
              <w:rPr>
                <w:sz w:val="24"/>
                <w:szCs w:val="24"/>
              </w:rPr>
            </w:pPr>
          </w:p>
          <w:p w:rsidR="00E51C8A" w:rsidRPr="00842D6D" w:rsidRDefault="00E51C8A" w:rsidP="00842D6D">
            <w:pPr>
              <w:jc w:val="center"/>
              <w:rPr>
                <w:sz w:val="24"/>
                <w:szCs w:val="24"/>
              </w:rPr>
            </w:pPr>
            <w:r w:rsidRPr="00842D6D">
              <w:rPr>
                <w:sz w:val="24"/>
                <w:szCs w:val="24"/>
              </w:rPr>
              <w:t>40</w:t>
            </w:r>
          </w:p>
        </w:tc>
        <w:tc>
          <w:tcPr>
            <w:tcW w:w="923" w:type="dxa"/>
            <w:vMerge w:val="restart"/>
            <w:tcBorders>
              <w:left w:val="single" w:sz="4" w:space="0" w:color="auto"/>
            </w:tcBorders>
          </w:tcPr>
          <w:p w:rsidR="00E51C8A" w:rsidRPr="00842D6D" w:rsidRDefault="00E51C8A" w:rsidP="00842D6D">
            <w:pPr>
              <w:jc w:val="center"/>
              <w:rPr>
                <w:sz w:val="24"/>
                <w:szCs w:val="24"/>
              </w:rPr>
            </w:pPr>
          </w:p>
          <w:p w:rsidR="00E51C8A" w:rsidRPr="00842D6D" w:rsidRDefault="00E51C8A" w:rsidP="00842D6D">
            <w:pPr>
              <w:jc w:val="center"/>
              <w:rPr>
                <w:sz w:val="24"/>
                <w:szCs w:val="24"/>
              </w:rPr>
            </w:pPr>
            <w:r w:rsidRPr="00842D6D">
              <w:rPr>
                <w:sz w:val="24"/>
                <w:szCs w:val="24"/>
              </w:rPr>
              <w:t>100</w:t>
            </w:r>
          </w:p>
        </w:tc>
      </w:tr>
      <w:tr w:rsidR="00E51C8A">
        <w:tc>
          <w:tcPr>
            <w:tcW w:w="713"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8"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850" w:type="dxa"/>
            <w:tcBorders>
              <w:right w:val="single" w:sz="4" w:space="0" w:color="auto"/>
            </w:tcBorders>
          </w:tcPr>
          <w:p w:rsidR="00E51C8A" w:rsidRPr="00842D6D" w:rsidRDefault="00E51C8A" w:rsidP="00842D6D">
            <w:pPr>
              <w:jc w:val="center"/>
              <w:rPr>
                <w:sz w:val="24"/>
                <w:szCs w:val="24"/>
              </w:rPr>
            </w:pPr>
            <w:r w:rsidRPr="00842D6D">
              <w:rPr>
                <w:sz w:val="24"/>
                <w:szCs w:val="24"/>
              </w:rPr>
              <w:t>2</w:t>
            </w:r>
          </w:p>
        </w:tc>
        <w:tc>
          <w:tcPr>
            <w:tcW w:w="748" w:type="dxa"/>
            <w:tcBorders>
              <w:right w:val="single" w:sz="4" w:space="0" w:color="auto"/>
            </w:tcBorders>
          </w:tcPr>
          <w:p w:rsidR="00E51C8A" w:rsidRPr="00842D6D" w:rsidRDefault="00E51C8A" w:rsidP="00842D6D">
            <w:pPr>
              <w:jc w:val="center"/>
              <w:rPr>
                <w:sz w:val="24"/>
                <w:szCs w:val="24"/>
              </w:rPr>
            </w:pPr>
            <w:r w:rsidRPr="00842D6D">
              <w:rPr>
                <w:sz w:val="24"/>
                <w:szCs w:val="24"/>
              </w:rPr>
              <w:t>10</w:t>
            </w:r>
          </w:p>
        </w:tc>
        <w:tc>
          <w:tcPr>
            <w:tcW w:w="747"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639"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47"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693"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34"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06" w:type="dxa"/>
            <w:tcBorders>
              <w:right w:val="single" w:sz="4" w:space="0" w:color="auto"/>
            </w:tcBorders>
          </w:tcPr>
          <w:p w:rsidR="00E51C8A" w:rsidRPr="00842D6D" w:rsidRDefault="00E51C8A" w:rsidP="00842D6D">
            <w:pPr>
              <w:jc w:val="center"/>
              <w:rPr>
                <w:sz w:val="24"/>
                <w:szCs w:val="24"/>
              </w:rPr>
            </w:pPr>
            <w:r w:rsidRPr="00842D6D">
              <w:rPr>
                <w:sz w:val="24"/>
                <w:szCs w:val="24"/>
              </w:rPr>
              <w:t>3</w:t>
            </w:r>
          </w:p>
        </w:tc>
        <w:tc>
          <w:tcPr>
            <w:tcW w:w="734" w:type="dxa"/>
            <w:tcBorders>
              <w:right w:val="single" w:sz="4" w:space="0" w:color="auto"/>
            </w:tcBorders>
          </w:tcPr>
          <w:p w:rsidR="00E51C8A" w:rsidRPr="00842D6D" w:rsidRDefault="00E51C8A" w:rsidP="00842D6D">
            <w:pPr>
              <w:jc w:val="center"/>
              <w:rPr>
                <w:sz w:val="24"/>
                <w:szCs w:val="24"/>
              </w:rPr>
            </w:pPr>
            <w:r w:rsidRPr="00842D6D">
              <w:rPr>
                <w:sz w:val="24"/>
                <w:szCs w:val="24"/>
              </w:rPr>
              <w:t>2</w:t>
            </w:r>
          </w:p>
        </w:tc>
        <w:tc>
          <w:tcPr>
            <w:tcW w:w="760" w:type="dxa"/>
            <w:tcBorders>
              <w:right w:val="single" w:sz="4" w:space="0" w:color="auto"/>
            </w:tcBorders>
          </w:tcPr>
          <w:p w:rsidR="00E51C8A" w:rsidRPr="00842D6D" w:rsidRDefault="00E51C8A" w:rsidP="00842D6D">
            <w:pPr>
              <w:jc w:val="center"/>
              <w:rPr>
                <w:sz w:val="24"/>
                <w:szCs w:val="24"/>
              </w:rPr>
            </w:pPr>
            <w:r w:rsidRPr="00842D6D">
              <w:rPr>
                <w:sz w:val="24"/>
                <w:szCs w:val="24"/>
              </w:rPr>
              <w:t>10</w:t>
            </w:r>
          </w:p>
        </w:tc>
        <w:tc>
          <w:tcPr>
            <w:tcW w:w="924" w:type="dxa"/>
            <w:tcBorders>
              <w:right w:val="single" w:sz="4" w:space="0" w:color="auto"/>
            </w:tcBorders>
          </w:tcPr>
          <w:p w:rsidR="00E51C8A" w:rsidRPr="00842D6D" w:rsidRDefault="00E51C8A" w:rsidP="00842D6D">
            <w:pPr>
              <w:jc w:val="center"/>
              <w:rPr>
                <w:sz w:val="24"/>
                <w:szCs w:val="24"/>
              </w:rPr>
            </w:pPr>
            <w:r w:rsidRPr="00842D6D">
              <w:rPr>
                <w:sz w:val="24"/>
                <w:szCs w:val="24"/>
              </w:rPr>
              <w:t>60</w:t>
            </w:r>
          </w:p>
        </w:tc>
        <w:tc>
          <w:tcPr>
            <w:tcW w:w="965" w:type="dxa"/>
            <w:vMerge/>
            <w:tcBorders>
              <w:left w:val="single" w:sz="4" w:space="0" w:color="auto"/>
              <w:right w:val="single" w:sz="4" w:space="0" w:color="auto"/>
            </w:tcBorders>
          </w:tcPr>
          <w:p w:rsidR="00E51C8A" w:rsidRPr="00842D6D" w:rsidRDefault="00E51C8A" w:rsidP="00842D6D">
            <w:pPr>
              <w:jc w:val="center"/>
              <w:rPr>
                <w:sz w:val="24"/>
                <w:szCs w:val="24"/>
              </w:rPr>
            </w:pPr>
          </w:p>
        </w:tc>
        <w:tc>
          <w:tcPr>
            <w:tcW w:w="923" w:type="dxa"/>
            <w:vMerge/>
            <w:tcBorders>
              <w:left w:val="single" w:sz="4" w:space="0" w:color="auto"/>
            </w:tcBorders>
          </w:tcPr>
          <w:p w:rsidR="00E51C8A" w:rsidRPr="00842D6D" w:rsidRDefault="00E51C8A" w:rsidP="00842D6D">
            <w:pPr>
              <w:jc w:val="center"/>
              <w:rPr>
                <w:sz w:val="24"/>
                <w:szCs w:val="24"/>
              </w:rPr>
            </w:pPr>
          </w:p>
        </w:tc>
      </w:tr>
    </w:tbl>
    <w:p w:rsidR="00E51C8A" w:rsidRDefault="00E51C8A" w:rsidP="00C22099">
      <w:pPr>
        <w:rPr>
          <w:sz w:val="24"/>
          <w:szCs w:val="24"/>
        </w:rPr>
      </w:pPr>
    </w:p>
    <w:p w:rsidR="00E51C8A" w:rsidRPr="00F84368" w:rsidRDefault="00E51C8A" w:rsidP="00C22099">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E51C8A" w:rsidRDefault="00E51C8A" w:rsidP="00C22099">
      <w:pPr>
        <w:ind w:firstLine="567"/>
        <w:jc w:val="both"/>
        <w:rPr>
          <w:i/>
          <w:iCs/>
          <w:sz w:val="24"/>
          <w:szCs w:val="24"/>
        </w:rPr>
      </w:pPr>
    </w:p>
    <w:p w:rsidR="00E51C8A" w:rsidRPr="00791551" w:rsidRDefault="00E51C8A" w:rsidP="00C22099">
      <w:pPr>
        <w:ind w:firstLine="709"/>
        <w:jc w:val="both"/>
        <w:rPr>
          <w:sz w:val="24"/>
          <w:szCs w:val="24"/>
        </w:rPr>
      </w:pPr>
      <w:r w:rsidRPr="00791551">
        <w:rPr>
          <w:i/>
          <w:iCs/>
          <w:sz w:val="24"/>
          <w:szCs w:val="24"/>
        </w:rPr>
        <w:t>Критерії оцінювання.</w:t>
      </w:r>
      <w:r w:rsidRPr="00791551">
        <w:rPr>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E51C8A" w:rsidRPr="00B92342" w:rsidRDefault="00E51C8A" w:rsidP="00C22099">
      <w:pPr>
        <w:ind w:firstLine="709"/>
        <w:jc w:val="both"/>
        <w:rPr>
          <w:b/>
          <w:bCs/>
          <w:sz w:val="24"/>
          <w:szCs w:val="24"/>
        </w:rPr>
      </w:pPr>
      <w:r w:rsidRPr="00B92342">
        <w:rPr>
          <w:b/>
          <w:bCs/>
          <w:sz w:val="24"/>
          <w:szCs w:val="24"/>
        </w:rPr>
        <w:t>Рівень знань оцінюється:</w:t>
      </w:r>
    </w:p>
    <w:p w:rsidR="00E51C8A" w:rsidRDefault="00E51C8A" w:rsidP="00C22099">
      <w:pPr>
        <w:ind w:firstLine="709"/>
        <w:jc w:val="both"/>
        <w:rPr>
          <w:sz w:val="24"/>
          <w:szCs w:val="24"/>
        </w:rPr>
      </w:pPr>
      <w:r>
        <w:rPr>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у процесі аналізу практичного матеріалу, висловлює власні міркування стосовно тих чи інших проблем, демонструє високий рівень засвоєння практичних навичок.</w:t>
      </w:r>
    </w:p>
    <w:p w:rsidR="00E51C8A" w:rsidRDefault="00E51C8A" w:rsidP="00C22099">
      <w:pPr>
        <w:ind w:firstLine="709"/>
        <w:jc w:val="both"/>
        <w:rPr>
          <w:sz w:val="24"/>
          <w:szCs w:val="24"/>
        </w:rPr>
      </w:pPr>
      <w:r>
        <w:rPr>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E51C8A" w:rsidRDefault="00E51C8A" w:rsidP="00C22099">
      <w:pPr>
        <w:ind w:firstLine="709"/>
        <w:jc w:val="both"/>
        <w:rPr>
          <w:sz w:val="24"/>
          <w:szCs w:val="24"/>
        </w:rPr>
      </w:pPr>
      <w:r>
        <w:rPr>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E51C8A" w:rsidRPr="00163E2E" w:rsidRDefault="00E51C8A" w:rsidP="00C22099">
      <w:pPr>
        <w:ind w:firstLine="709"/>
        <w:jc w:val="both"/>
        <w:rPr>
          <w:sz w:val="24"/>
          <w:szCs w:val="24"/>
        </w:rPr>
      </w:pPr>
      <w:r>
        <w:rPr>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 Студенти, які не з’явилися на іспит без поважних причин, вважаються такими, що одержали незадовільну оцінку.</w:t>
      </w:r>
    </w:p>
    <w:p w:rsidR="00E51C8A" w:rsidRDefault="00E51C8A" w:rsidP="00C22099">
      <w:pPr>
        <w:ind w:firstLine="709"/>
        <w:jc w:val="both"/>
        <w:rPr>
          <w:sz w:val="24"/>
          <w:szCs w:val="24"/>
        </w:rPr>
      </w:pPr>
      <w:r>
        <w:rPr>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E51C8A" w:rsidRPr="00681692" w:rsidRDefault="00E51C8A" w:rsidP="00C22099">
      <w:pPr>
        <w:keepNext/>
        <w:spacing w:before="71" w:after="60" w:line="276" w:lineRule="auto"/>
        <w:ind w:right="272"/>
        <w:jc w:val="center"/>
        <w:outlineLvl w:val="1"/>
        <w:rPr>
          <w:b/>
          <w:bCs/>
          <w:i/>
          <w:iCs/>
          <w:sz w:val="24"/>
          <w:szCs w:val="24"/>
          <w:lang w:eastAsia="ru-RU"/>
        </w:rPr>
      </w:pPr>
      <w:r w:rsidRPr="00681692">
        <w:rPr>
          <w:b/>
          <w:bCs/>
          <w:i/>
          <w:iCs/>
          <w:sz w:val="24"/>
          <w:szCs w:val="24"/>
          <w:lang w:eastAsia="ru-RU"/>
        </w:rPr>
        <w:t>Шкала оцінювання</w:t>
      </w: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6907"/>
        <w:gridCol w:w="2949"/>
        <w:gridCol w:w="1719"/>
        <w:gridCol w:w="1416"/>
      </w:tblGrid>
      <w:tr w:rsidR="00E51C8A" w:rsidRPr="00681692">
        <w:tc>
          <w:tcPr>
            <w:tcW w:w="975" w:type="dxa"/>
            <w:vMerge w:val="restart"/>
            <w:vAlign w:val="center"/>
          </w:tcPr>
          <w:p w:rsidR="00E51C8A" w:rsidRPr="00842D6D" w:rsidRDefault="00E51C8A" w:rsidP="00842D6D">
            <w:pPr>
              <w:jc w:val="center"/>
              <w:rPr>
                <w:sz w:val="24"/>
                <w:szCs w:val="24"/>
                <w:lang w:eastAsia="ru-RU"/>
              </w:rPr>
            </w:pPr>
            <w:r w:rsidRPr="00842D6D">
              <w:rPr>
                <w:sz w:val="24"/>
                <w:szCs w:val="24"/>
                <w:lang w:eastAsia="ru-RU"/>
              </w:rPr>
              <w:t>Оцінка за</w:t>
            </w:r>
          </w:p>
          <w:p w:rsidR="00E51C8A" w:rsidRPr="00842D6D" w:rsidRDefault="00E51C8A" w:rsidP="00842D6D">
            <w:pPr>
              <w:jc w:val="center"/>
              <w:rPr>
                <w:sz w:val="24"/>
                <w:szCs w:val="24"/>
                <w:lang w:eastAsia="ru-RU"/>
              </w:rPr>
            </w:pPr>
            <w:r w:rsidRPr="00842D6D">
              <w:rPr>
                <w:sz w:val="24"/>
                <w:szCs w:val="24"/>
                <w:lang w:eastAsia="ru-RU"/>
              </w:rPr>
              <w:t>шкалою</w:t>
            </w:r>
          </w:p>
          <w:p w:rsidR="00E51C8A" w:rsidRPr="00842D6D" w:rsidRDefault="00E51C8A" w:rsidP="00842D6D">
            <w:pPr>
              <w:jc w:val="center"/>
              <w:rPr>
                <w:sz w:val="24"/>
                <w:szCs w:val="24"/>
                <w:lang w:eastAsia="ru-RU"/>
              </w:rPr>
            </w:pPr>
            <w:r w:rsidRPr="00842D6D">
              <w:rPr>
                <w:sz w:val="24"/>
                <w:szCs w:val="24"/>
                <w:lang w:eastAsia="ru-RU"/>
              </w:rPr>
              <w:t>ЄКТС</w:t>
            </w:r>
          </w:p>
        </w:tc>
        <w:tc>
          <w:tcPr>
            <w:tcW w:w="6963" w:type="dxa"/>
            <w:vMerge w:val="restart"/>
            <w:vAlign w:val="center"/>
          </w:tcPr>
          <w:p w:rsidR="00E51C8A" w:rsidRPr="00842D6D" w:rsidRDefault="00E51C8A" w:rsidP="00842D6D">
            <w:pPr>
              <w:jc w:val="center"/>
              <w:rPr>
                <w:sz w:val="24"/>
                <w:szCs w:val="24"/>
                <w:lang w:eastAsia="ru-RU"/>
              </w:rPr>
            </w:pPr>
            <w:r w:rsidRPr="00842D6D">
              <w:rPr>
                <w:sz w:val="24"/>
                <w:szCs w:val="24"/>
                <w:lang w:eastAsia="ru-RU"/>
              </w:rPr>
              <w:t>Визначення</w:t>
            </w:r>
          </w:p>
        </w:tc>
        <w:tc>
          <w:tcPr>
            <w:tcW w:w="6096" w:type="dxa"/>
            <w:gridSpan w:val="3"/>
            <w:vAlign w:val="center"/>
          </w:tcPr>
          <w:p w:rsidR="00E51C8A" w:rsidRPr="00842D6D" w:rsidRDefault="00E51C8A" w:rsidP="00842D6D">
            <w:pPr>
              <w:jc w:val="center"/>
              <w:rPr>
                <w:sz w:val="24"/>
                <w:szCs w:val="24"/>
                <w:lang w:eastAsia="ru-RU"/>
              </w:rPr>
            </w:pPr>
            <w:r w:rsidRPr="00842D6D">
              <w:rPr>
                <w:sz w:val="24"/>
                <w:szCs w:val="24"/>
                <w:lang w:eastAsia="ru-RU"/>
              </w:rPr>
              <w:t>Оцінка</w:t>
            </w:r>
          </w:p>
        </w:tc>
      </w:tr>
      <w:tr w:rsidR="00E51C8A" w:rsidRPr="00681692">
        <w:tc>
          <w:tcPr>
            <w:tcW w:w="975" w:type="dxa"/>
            <w:vMerge/>
            <w:vAlign w:val="center"/>
          </w:tcPr>
          <w:p w:rsidR="00E51C8A" w:rsidRPr="00842D6D" w:rsidRDefault="00E51C8A" w:rsidP="00842D6D">
            <w:pPr>
              <w:jc w:val="center"/>
              <w:rPr>
                <w:sz w:val="24"/>
                <w:szCs w:val="24"/>
                <w:lang w:eastAsia="ru-RU"/>
              </w:rPr>
            </w:pPr>
          </w:p>
        </w:tc>
        <w:tc>
          <w:tcPr>
            <w:tcW w:w="6963" w:type="dxa"/>
            <w:vMerge/>
            <w:vAlign w:val="center"/>
          </w:tcPr>
          <w:p w:rsidR="00E51C8A" w:rsidRPr="00842D6D" w:rsidRDefault="00E51C8A" w:rsidP="00842D6D">
            <w:pPr>
              <w:jc w:val="center"/>
              <w:rPr>
                <w:sz w:val="24"/>
                <w:szCs w:val="24"/>
                <w:lang w:eastAsia="ru-RU"/>
              </w:rPr>
            </w:pPr>
          </w:p>
        </w:tc>
        <w:tc>
          <w:tcPr>
            <w:tcW w:w="2958" w:type="dxa"/>
            <w:vAlign w:val="center"/>
          </w:tcPr>
          <w:p w:rsidR="00E51C8A" w:rsidRPr="00842D6D" w:rsidRDefault="00E51C8A" w:rsidP="00842D6D">
            <w:pPr>
              <w:jc w:val="center"/>
              <w:rPr>
                <w:sz w:val="24"/>
                <w:szCs w:val="24"/>
                <w:lang w:eastAsia="ru-RU"/>
              </w:rPr>
            </w:pPr>
            <w:r w:rsidRPr="00842D6D">
              <w:rPr>
                <w:sz w:val="24"/>
                <w:szCs w:val="24"/>
                <w:lang w:eastAsia="ru-RU"/>
              </w:rPr>
              <w:t>За національною</w:t>
            </w:r>
            <w:r w:rsidRPr="00842D6D">
              <w:rPr>
                <w:sz w:val="24"/>
                <w:szCs w:val="24"/>
                <w:lang w:val="ru-RU" w:eastAsia="ru-RU"/>
              </w:rPr>
              <w:t xml:space="preserve"> </w:t>
            </w:r>
            <w:r w:rsidRPr="00842D6D">
              <w:rPr>
                <w:sz w:val="24"/>
                <w:szCs w:val="24"/>
                <w:lang w:eastAsia="ru-RU"/>
              </w:rPr>
              <w:t>системою</w:t>
            </w:r>
            <w:r w:rsidRPr="00842D6D">
              <w:rPr>
                <w:sz w:val="24"/>
                <w:szCs w:val="24"/>
                <w:lang w:val="ru-RU" w:eastAsia="ru-RU"/>
              </w:rPr>
              <w:t xml:space="preserve"> </w:t>
            </w:r>
            <w:r w:rsidRPr="00842D6D">
              <w:rPr>
                <w:sz w:val="24"/>
                <w:szCs w:val="24"/>
                <w:lang w:eastAsia="ru-RU"/>
              </w:rPr>
              <w:t>(іспит, диференційований залік: курсова робота,</w:t>
            </w:r>
            <w:r w:rsidRPr="00842D6D">
              <w:rPr>
                <w:sz w:val="24"/>
                <w:szCs w:val="24"/>
                <w:lang w:val="ru-RU" w:eastAsia="ru-RU"/>
              </w:rPr>
              <w:t xml:space="preserve"> </w:t>
            </w:r>
            <w:r w:rsidRPr="00842D6D">
              <w:rPr>
                <w:sz w:val="24"/>
                <w:szCs w:val="24"/>
                <w:lang w:eastAsia="ru-RU"/>
              </w:rPr>
              <w:t>практика)</w:t>
            </w:r>
          </w:p>
        </w:tc>
        <w:tc>
          <w:tcPr>
            <w:tcW w:w="1720" w:type="dxa"/>
            <w:vAlign w:val="center"/>
          </w:tcPr>
          <w:p w:rsidR="00E51C8A" w:rsidRPr="00842D6D" w:rsidRDefault="00E51C8A" w:rsidP="00842D6D">
            <w:pPr>
              <w:jc w:val="center"/>
              <w:rPr>
                <w:sz w:val="24"/>
                <w:szCs w:val="24"/>
                <w:lang w:val="en-US" w:eastAsia="ru-RU"/>
              </w:rPr>
            </w:pPr>
            <w:r w:rsidRPr="00842D6D">
              <w:rPr>
                <w:sz w:val="24"/>
                <w:szCs w:val="24"/>
                <w:lang w:eastAsia="ru-RU"/>
              </w:rPr>
              <w:t>За</w:t>
            </w:r>
            <w:r w:rsidRPr="00842D6D">
              <w:rPr>
                <w:sz w:val="24"/>
                <w:szCs w:val="24"/>
                <w:lang w:val="en-US" w:eastAsia="ru-RU"/>
              </w:rPr>
              <w:t xml:space="preserve"> </w:t>
            </w:r>
            <w:r w:rsidRPr="00842D6D">
              <w:rPr>
                <w:sz w:val="24"/>
                <w:szCs w:val="24"/>
                <w:lang w:eastAsia="ru-RU"/>
              </w:rPr>
              <w:t>національною</w:t>
            </w:r>
            <w:r w:rsidRPr="00842D6D">
              <w:rPr>
                <w:sz w:val="24"/>
                <w:szCs w:val="24"/>
                <w:lang w:val="en-US" w:eastAsia="ru-RU"/>
              </w:rPr>
              <w:t xml:space="preserve"> </w:t>
            </w:r>
            <w:r w:rsidRPr="00842D6D">
              <w:rPr>
                <w:sz w:val="24"/>
                <w:szCs w:val="24"/>
                <w:lang w:eastAsia="ru-RU"/>
              </w:rPr>
              <w:t>системою</w:t>
            </w:r>
            <w:r w:rsidRPr="00842D6D">
              <w:rPr>
                <w:sz w:val="24"/>
                <w:szCs w:val="24"/>
                <w:lang w:val="en-US" w:eastAsia="ru-RU"/>
              </w:rPr>
              <w:t xml:space="preserve"> </w:t>
            </w:r>
          </w:p>
          <w:p w:rsidR="00E51C8A" w:rsidRPr="00842D6D" w:rsidRDefault="00E51C8A" w:rsidP="00842D6D">
            <w:pPr>
              <w:jc w:val="center"/>
              <w:rPr>
                <w:sz w:val="24"/>
                <w:szCs w:val="24"/>
                <w:lang w:eastAsia="ru-RU"/>
              </w:rPr>
            </w:pPr>
            <w:r w:rsidRPr="00842D6D">
              <w:rPr>
                <w:sz w:val="24"/>
                <w:szCs w:val="24"/>
                <w:lang w:eastAsia="ru-RU"/>
              </w:rPr>
              <w:t>(залік)</w:t>
            </w:r>
          </w:p>
        </w:tc>
        <w:tc>
          <w:tcPr>
            <w:tcW w:w="1418" w:type="dxa"/>
            <w:vAlign w:val="center"/>
          </w:tcPr>
          <w:p w:rsidR="00E51C8A" w:rsidRPr="00842D6D" w:rsidRDefault="00E51C8A" w:rsidP="00842D6D">
            <w:pPr>
              <w:jc w:val="center"/>
              <w:rPr>
                <w:sz w:val="24"/>
                <w:szCs w:val="24"/>
                <w:lang w:eastAsia="ru-RU"/>
              </w:rPr>
            </w:pPr>
            <w:r w:rsidRPr="00842D6D">
              <w:rPr>
                <w:sz w:val="24"/>
                <w:szCs w:val="24"/>
                <w:lang w:eastAsia="ru-RU"/>
              </w:rPr>
              <w:t>За</w:t>
            </w:r>
            <w:r w:rsidRPr="00842D6D">
              <w:rPr>
                <w:sz w:val="24"/>
                <w:szCs w:val="24"/>
                <w:lang w:val="en-US" w:eastAsia="ru-RU"/>
              </w:rPr>
              <w:t xml:space="preserve"> </w:t>
            </w:r>
            <w:r w:rsidRPr="00842D6D">
              <w:rPr>
                <w:sz w:val="24"/>
                <w:szCs w:val="24"/>
                <w:lang w:eastAsia="ru-RU"/>
              </w:rPr>
              <w:t>системою</w:t>
            </w:r>
            <w:r w:rsidRPr="00842D6D">
              <w:rPr>
                <w:sz w:val="24"/>
                <w:szCs w:val="24"/>
                <w:lang w:val="en-US" w:eastAsia="ru-RU"/>
              </w:rPr>
              <w:t xml:space="preserve"> </w:t>
            </w:r>
            <w:r w:rsidRPr="00842D6D">
              <w:rPr>
                <w:sz w:val="24"/>
                <w:szCs w:val="24"/>
                <w:lang w:eastAsia="ru-RU"/>
              </w:rPr>
              <w:t>ЦНТУ</w:t>
            </w:r>
          </w:p>
        </w:tc>
      </w:tr>
      <w:tr w:rsidR="00E51C8A" w:rsidRPr="00681692">
        <w:tc>
          <w:tcPr>
            <w:tcW w:w="975" w:type="dxa"/>
          </w:tcPr>
          <w:p w:rsidR="00E51C8A" w:rsidRPr="00842D6D" w:rsidRDefault="00E51C8A" w:rsidP="00842D6D">
            <w:pPr>
              <w:jc w:val="center"/>
              <w:rPr>
                <w:sz w:val="24"/>
                <w:szCs w:val="24"/>
                <w:lang w:val="en-US" w:eastAsia="ru-RU"/>
              </w:rPr>
            </w:pPr>
            <w:r w:rsidRPr="00842D6D">
              <w:rPr>
                <w:sz w:val="24"/>
                <w:szCs w:val="24"/>
                <w:lang w:val="en-US" w:eastAsia="ru-RU"/>
              </w:rPr>
              <w:t>A</w:t>
            </w:r>
          </w:p>
        </w:tc>
        <w:tc>
          <w:tcPr>
            <w:tcW w:w="6963" w:type="dxa"/>
          </w:tcPr>
          <w:p w:rsidR="00E51C8A" w:rsidRPr="00842D6D" w:rsidRDefault="00E51C8A" w:rsidP="001B1A19">
            <w:pPr>
              <w:rPr>
                <w:sz w:val="24"/>
                <w:szCs w:val="24"/>
                <w:lang w:eastAsia="ru-RU"/>
              </w:rPr>
            </w:pPr>
            <w:r w:rsidRPr="00842D6D">
              <w:rPr>
                <w:sz w:val="24"/>
                <w:szCs w:val="24"/>
                <w:lang w:eastAsia="ru-RU"/>
              </w:rPr>
              <w:t xml:space="preserve">ВІДМІННО </w:t>
            </w:r>
            <w:r w:rsidRPr="00842D6D">
              <w:rPr>
                <w:sz w:val="24"/>
                <w:szCs w:val="24"/>
                <w:lang w:val="ru-RU" w:eastAsia="ru-RU"/>
              </w:rPr>
              <w:t>–</w:t>
            </w:r>
            <w:r w:rsidRPr="00842D6D">
              <w:rPr>
                <w:sz w:val="24"/>
                <w:szCs w:val="24"/>
                <w:lang w:eastAsia="ru-RU"/>
              </w:rPr>
              <w:t xml:space="preserve"> відмінне виконання</w:t>
            </w:r>
            <w:r w:rsidRPr="00842D6D">
              <w:rPr>
                <w:sz w:val="24"/>
                <w:szCs w:val="24"/>
                <w:lang w:val="ru-RU" w:eastAsia="ru-RU"/>
              </w:rPr>
              <w:t xml:space="preserve"> </w:t>
            </w:r>
            <w:r w:rsidRPr="00842D6D">
              <w:rPr>
                <w:sz w:val="24"/>
                <w:szCs w:val="24"/>
                <w:lang w:eastAsia="ru-RU"/>
              </w:rPr>
              <w:t>лише з незначною кількістю</w:t>
            </w:r>
            <w:r w:rsidRPr="00842D6D">
              <w:rPr>
                <w:sz w:val="24"/>
                <w:szCs w:val="24"/>
                <w:lang w:val="ru-RU" w:eastAsia="ru-RU"/>
              </w:rPr>
              <w:t xml:space="preserve"> </w:t>
            </w:r>
            <w:r w:rsidRPr="00842D6D">
              <w:rPr>
                <w:sz w:val="24"/>
                <w:szCs w:val="24"/>
                <w:lang w:eastAsia="ru-RU"/>
              </w:rPr>
              <w:t>помилок</w:t>
            </w:r>
          </w:p>
        </w:tc>
        <w:tc>
          <w:tcPr>
            <w:tcW w:w="2958" w:type="dxa"/>
            <w:vAlign w:val="center"/>
          </w:tcPr>
          <w:p w:rsidR="00E51C8A" w:rsidRPr="00842D6D" w:rsidRDefault="00E51C8A" w:rsidP="00842D6D">
            <w:pPr>
              <w:jc w:val="center"/>
              <w:rPr>
                <w:sz w:val="24"/>
                <w:szCs w:val="24"/>
                <w:lang w:eastAsia="ru-RU"/>
              </w:rPr>
            </w:pPr>
            <w:r w:rsidRPr="00842D6D">
              <w:rPr>
                <w:sz w:val="24"/>
                <w:szCs w:val="24"/>
                <w:lang w:eastAsia="ru-RU"/>
              </w:rPr>
              <w:t>5 (відмінно)</w:t>
            </w:r>
          </w:p>
        </w:tc>
        <w:tc>
          <w:tcPr>
            <w:tcW w:w="1720" w:type="dxa"/>
            <w:vAlign w:val="center"/>
          </w:tcPr>
          <w:p w:rsidR="00E51C8A" w:rsidRPr="00842D6D" w:rsidRDefault="00E51C8A" w:rsidP="00842D6D">
            <w:pPr>
              <w:jc w:val="center"/>
              <w:rPr>
                <w:sz w:val="24"/>
                <w:szCs w:val="24"/>
                <w:lang w:eastAsia="ru-RU"/>
              </w:rPr>
            </w:pPr>
            <w:r w:rsidRPr="00842D6D">
              <w:rPr>
                <w:sz w:val="24"/>
                <w:szCs w:val="24"/>
                <w:lang w:eastAsia="ru-RU"/>
              </w:rPr>
              <w:t>Зараховано</w:t>
            </w:r>
          </w:p>
        </w:tc>
        <w:tc>
          <w:tcPr>
            <w:tcW w:w="1418" w:type="dxa"/>
            <w:vAlign w:val="center"/>
          </w:tcPr>
          <w:p w:rsidR="00E51C8A" w:rsidRPr="00842D6D" w:rsidRDefault="00E51C8A" w:rsidP="00842D6D">
            <w:pPr>
              <w:jc w:val="center"/>
              <w:rPr>
                <w:sz w:val="24"/>
                <w:szCs w:val="24"/>
                <w:lang w:val="en-US" w:eastAsia="ru-RU"/>
              </w:rPr>
            </w:pPr>
            <w:r w:rsidRPr="00842D6D">
              <w:rPr>
                <w:sz w:val="24"/>
                <w:szCs w:val="24"/>
                <w:lang w:val="en-US" w:eastAsia="ru-RU"/>
              </w:rPr>
              <w:t>90</w:t>
            </w:r>
            <w:r w:rsidRPr="00842D6D">
              <w:rPr>
                <w:sz w:val="24"/>
                <w:szCs w:val="24"/>
                <w:lang w:eastAsia="ru-RU"/>
              </w:rPr>
              <w:t xml:space="preserve"> </w:t>
            </w:r>
            <w:r w:rsidRPr="00842D6D">
              <w:rPr>
                <w:sz w:val="24"/>
                <w:szCs w:val="24"/>
                <w:lang w:val="ru-RU" w:eastAsia="ru-RU"/>
              </w:rPr>
              <w:t>–</w:t>
            </w:r>
            <w:r w:rsidRPr="00842D6D">
              <w:rPr>
                <w:sz w:val="24"/>
                <w:szCs w:val="24"/>
                <w:lang w:eastAsia="ru-RU"/>
              </w:rPr>
              <w:t xml:space="preserve"> </w:t>
            </w:r>
            <w:r w:rsidRPr="00842D6D">
              <w:rPr>
                <w:sz w:val="24"/>
                <w:szCs w:val="24"/>
                <w:lang w:val="en-US" w:eastAsia="ru-RU"/>
              </w:rPr>
              <w:t>100</w:t>
            </w:r>
          </w:p>
        </w:tc>
      </w:tr>
      <w:tr w:rsidR="00E51C8A" w:rsidRPr="00681692">
        <w:tc>
          <w:tcPr>
            <w:tcW w:w="975" w:type="dxa"/>
          </w:tcPr>
          <w:p w:rsidR="00E51C8A" w:rsidRPr="00842D6D" w:rsidRDefault="00E51C8A" w:rsidP="00842D6D">
            <w:pPr>
              <w:jc w:val="center"/>
              <w:rPr>
                <w:sz w:val="24"/>
                <w:szCs w:val="24"/>
                <w:lang w:val="en-US" w:eastAsia="ru-RU"/>
              </w:rPr>
            </w:pPr>
            <w:r w:rsidRPr="00842D6D">
              <w:rPr>
                <w:sz w:val="24"/>
                <w:szCs w:val="24"/>
                <w:lang w:val="en-US" w:eastAsia="ru-RU"/>
              </w:rPr>
              <w:t>B</w:t>
            </w:r>
          </w:p>
        </w:tc>
        <w:tc>
          <w:tcPr>
            <w:tcW w:w="6963" w:type="dxa"/>
          </w:tcPr>
          <w:p w:rsidR="00E51C8A" w:rsidRPr="00842D6D" w:rsidRDefault="00E51C8A" w:rsidP="001B1A19">
            <w:pPr>
              <w:rPr>
                <w:sz w:val="24"/>
                <w:szCs w:val="24"/>
                <w:lang w:eastAsia="ru-RU"/>
              </w:rPr>
            </w:pPr>
            <w:r w:rsidRPr="00842D6D">
              <w:rPr>
                <w:sz w:val="24"/>
                <w:szCs w:val="24"/>
                <w:lang w:eastAsia="ru-RU"/>
              </w:rPr>
              <w:t xml:space="preserve">ДУЖЕ ДОБРЕ </w:t>
            </w:r>
            <w:r w:rsidRPr="00842D6D">
              <w:rPr>
                <w:sz w:val="24"/>
                <w:szCs w:val="24"/>
                <w:lang w:val="ru-RU" w:eastAsia="ru-RU"/>
              </w:rPr>
              <w:t>–</w:t>
            </w:r>
            <w:r w:rsidRPr="00842D6D">
              <w:rPr>
                <w:sz w:val="24"/>
                <w:szCs w:val="24"/>
                <w:lang w:eastAsia="ru-RU"/>
              </w:rPr>
              <w:t xml:space="preserve"> вище середнього</w:t>
            </w:r>
            <w:r w:rsidRPr="00842D6D">
              <w:rPr>
                <w:sz w:val="24"/>
                <w:szCs w:val="24"/>
                <w:lang w:val="ru-RU" w:eastAsia="ru-RU"/>
              </w:rPr>
              <w:t xml:space="preserve"> </w:t>
            </w:r>
            <w:r w:rsidRPr="00842D6D">
              <w:rPr>
                <w:sz w:val="24"/>
                <w:szCs w:val="24"/>
                <w:lang w:eastAsia="ru-RU"/>
              </w:rPr>
              <w:t>рівня з кількома помилками</w:t>
            </w:r>
          </w:p>
        </w:tc>
        <w:tc>
          <w:tcPr>
            <w:tcW w:w="2958" w:type="dxa"/>
            <w:vMerge w:val="restart"/>
            <w:vAlign w:val="center"/>
          </w:tcPr>
          <w:p w:rsidR="00E51C8A" w:rsidRPr="00842D6D" w:rsidRDefault="00E51C8A" w:rsidP="00842D6D">
            <w:pPr>
              <w:jc w:val="center"/>
              <w:rPr>
                <w:sz w:val="24"/>
                <w:szCs w:val="24"/>
                <w:lang w:eastAsia="ru-RU"/>
              </w:rPr>
            </w:pPr>
            <w:r w:rsidRPr="00842D6D">
              <w:rPr>
                <w:sz w:val="24"/>
                <w:szCs w:val="24"/>
                <w:lang w:eastAsia="ru-RU"/>
              </w:rPr>
              <w:t>4 (добре)</w:t>
            </w:r>
          </w:p>
        </w:tc>
        <w:tc>
          <w:tcPr>
            <w:tcW w:w="1720" w:type="dxa"/>
            <w:vMerge w:val="restart"/>
            <w:vAlign w:val="center"/>
          </w:tcPr>
          <w:p w:rsidR="00E51C8A" w:rsidRPr="00842D6D" w:rsidRDefault="00E51C8A" w:rsidP="00842D6D">
            <w:pPr>
              <w:jc w:val="center"/>
              <w:rPr>
                <w:sz w:val="24"/>
                <w:szCs w:val="24"/>
                <w:lang w:eastAsia="ru-RU"/>
              </w:rPr>
            </w:pPr>
            <w:r w:rsidRPr="00842D6D">
              <w:rPr>
                <w:sz w:val="24"/>
                <w:szCs w:val="24"/>
                <w:lang w:eastAsia="ru-RU"/>
              </w:rPr>
              <w:t>Зараховано</w:t>
            </w:r>
          </w:p>
        </w:tc>
        <w:tc>
          <w:tcPr>
            <w:tcW w:w="1418" w:type="dxa"/>
            <w:vAlign w:val="center"/>
          </w:tcPr>
          <w:p w:rsidR="00E51C8A" w:rsidRPr="00842D6D" w:rsidRDefault="00E51C8A" w:rsidP="00842D6D">
            <w:pPr>
              <w:jc w:val="center"/>
              <w:rPr>
                <w:sz w:val="24"/>
                <w:szCs w:val="24"/>
                <w:lang w:val="en-US" w:eastAsia="ru-RU"/>
              </w:rPr>
            </w:pPr>
            <w:r w:rsidRPr="00842D6D">
              <w:rPr>
                <w:sz w:val="24"/>
                <w:szCs w:val="24"/>
                <w:lang w:val="en-US" w:eastAsia="ru-RU"/>
              </w:rPr>
              <w:t>82</w:t>
            </w:r>
            <w:r w:rsidRPr="00842D6D">
              <w:rPr>
                <w:sz w:val="24"/>
                <w:szCs w:val="24"/>
                <w:lang w:eastAsia="ru-RU"/>
              </w:rPr>
              <w:t xml:space="preserve"> </w:t>
            </w:r>
            <w:r w:rsidRPr="00842D6D">
              <w:rPr>
                <w:sz w:val="24"/>
                <w:szCs w:val="24"/>
                <w:lang w:val="ru-RU" w:eastAsia="ru-RU"/>
              </w:rPr>
              <w:t>–</w:t>
            </w:r>
            <w:r w:rsidRPr="00842D6D">
              <w:rPr>
                <w:sz w:val="24"/>
                <w:szCs w:val="24"/>
                <w:lang w:eastAsia="ru-RU"/>
              </w:rPr>
              <w:t xml:space="preserve"> </w:t>
            </w:r>
            <w:r w:rsidRPr="00842D6D">
              <w:rPr>
                <w:sz w:val="24"/>
                <w:szCs w:val="24"/>
                <w:lang w:val="en-US" w:eastAsia="ru-RU"/>
              </w:rPr>
              <w:t>89</w:t>
            </w:r>
          </w:p>
        </w:tc>
      </w:tr>
      <w:tr w:rsidR="00E51C8A" w:rsidRPr="00681692">
        <w:tc>
          <w:tcPr>
            <w:tcW w:w="975" w:type="dxa"/>
          </w:tcPr>
          <w:p w:rsidR="00E51C8A" w:rsidRPr="00842D6D" w:rsidRDefault="00E51C8A" w:rsidP="00842D6D">
            <w:pPr>
              <w:jc w:val="center"/>
              <w:rPr>
                <w:sz w:val="24"/>
                <w:szCs w:val="24"/>
                <w:lang w:val="en-US" w:eastAsia="ru-RU"/>
              </w:rPr>
            </w:pPr>
            <w:r w:rsidRPr="00842D6D">
              <w:rPr>
                <w:sz w:val="24"/>
                <w:szCs w:val="24"/>
                <w:lang w:val="en-US" w:eastAsia="ru-RU"/>
              </w:rPr>
              <w:t>C</w:t>
            </w:r>
          </w:p>
        </w:tc>
        <w:tc>
          <w:tcPr>
            <w:tcW w:w="6963" w:type="dxa"/>
          </w:tcPr>
          <w:p w:rsidR="00E51C8A" w:rsidRPr="00842D6D" w:rsidRDefault="00E51C8A" w:rsidP="001B1A19">
            <w:pPr>
              <w:rPr>
                <w:sz w:val="24"/>
                <w:szCs w:val="24"/>
                <w:lang w:eastAsia="ru-RU"/>
              </w:rPr>
            </w:pPr>
            <w:r w:rsidRPr="00842D6D">
              <w:rPr>
                <w:sz w:val="24"/>
                <w:szCs w:val="24"/>
                <w:lang w:eastAsia="ru-RU"/>
              </w:rPr>
              <w:t xml:space="preserve">ДОБРЕ </w:t>
            </w:r>
            <w:r w:rsidRPr="00842D6D">
              <w:rPr>
                <w:sz w:val="24"/>
                <w:szCs w:val="24"/>
                <w:lang w:val="ru-RU" w:eastAsia="ru-RU"/>
              </w:rPr>
              <w:t>–</w:t>
            </w:r>
            <w:r w:rsidRPr="00842D6D">
              <w:rPr>
                <w:sz w:val="24"/>
                <w:szCs w:val="24"/>
                <w:lang w:eastAsia="ru-RU"/>
              </w:rPr>
              <w:t xml:space="preserve"> в цілому правильна</w:t>
            </w:r>
            <w:r w:rsidRPr="00842D6D">
              <w:rPr>
                <w:sz w:val="24"/>
                <w:szCs w:val="24"/>
                <w:lang w:val="ru-RU" w:eastAsia="ru-RU"/>
              </w:rPr>
              <w:t xml:space="preserve"> </w:t>
            </w:r>
            <w:r w:rsidRPr="00842D6D">
              <w:rPr>
                <w:sz w:val="24"/>
                <w:szCs w:val="24"/>
                <w:lang w:eastAsia="ru-RU"/>
              </w:rPr>
              <w:t>робота з певною кількістю грубих</w:t>
            </w:r>
            <w:r w:rsidRPr="00842D6D">
              <w:rPr>
                <w:sz w:val="24"/>
                <w:szCs w:val="24"/>
                <w:lang w:val="ru-RU" w:eastAsia="ru-RU"/>
              </w:rPr>
              <w:t xml:space="preserve"> </w:t>
            </w:r>
            <w:r w:rsidRPr="00842D6D">
              <w:rPr>
                <w:sz w:val="24"/>
                <w:szCs w:val="24"/>
                <w:lang w:eastAsia="ru-RU"/>
              </w:rPr>
              <w:t>помилок</w:t>
            </w:r>
          </w:p>
        </w:tc>
        <w:tc>
          <w:tcPr>
            <w:tcW w:w="2958" w:type="dxa"/>
            <w:vMerge/>
            <w:vAlign w:val="center"/>
          </w:tcPr>
          <w:p w:rsidR="00E51C8A" w:rsidRPr="00842D6D" w:rsidRDefault="00E51C8A" w:rsidP="00842D6D">
            <w:pPr>
              <w:jc w:val="center"/>
              <w:rPr>
                <w:sz w:val="24"/>
                <w:szCs w:val="24"/>
                <w:lang w:eastAsia="ru-RU"/>
              </w:rPr>
            </w:pPr>
          </w:p>
        </w:tc>
        <w:tc>
          <w:tcPr>
            <w:tcW w:w="1720" w:type="dxa"/>
            <w:vMerge/>
            <w:vAlign w:val="center"/>
          </w:tcPr>
          <w:p w:rsidR="00E51C8A" w:rsidRPr="00842D6D" w:rsidRDefault="00E51C8A" w:rsidP="00842D6D">
            <w:pPr>
              <w:jc w:val="center"/>
              <w:rPr>
                <w:sz w:val="24"/>
                <w:szCs w:val="24"/>
                <w:lang w:eastAsia="ru-RU"/>
              </w:rPr>
            </w:pPr>
          </w:p>
        </w:tc>
        <w:tc>
          <w:tcPr>
            <w:tcW w:w="1418" w:type="dxa"/>
            <w:vAlign w:val="center"/>
          </w:tcPr>
          <w:p w:rsidR="00E51C8A" w:rsidRPr="00842D6D" w:rsidRDefault="00E51C8A" w:rsidP="00842D6D">
            <w:pPr>
              <w:jc w:val="center"/>
              <w:rPr>
                <w:sz w:val="24"/>
                <w:szCs w:val="24"/>
                <w:lang w:val="en-US" w:eastAsia="ru-RU"/>
              </w:rPr>
            </w:pPr>
            <w:r w:rsidRPr="00842D6D">
              <w:rPr>
                <w:sz w:val="24"/>
                <w:szCs w:val="24"/>
                <w:lang w:val="en-US" w:eastAsia="ru-RU"/>
              </w:rPr>
              <w:t>74</w:t>
            </w:r>
            <w:r w:rsidRPr="00842D6D">
              <w:rPr>
                <w:sz w:val="24"/>
                <w:szCs w:val="24"/>
                <w:lang w:eastAsia="ru-RU"/>
              </w:rPr>
              <w:t xml:space="preserve"> </w:t>
            </w:r>
            <w:r w:rsidRPr="00842D6D">
              <w:rPr>
                <w:sz w:val="24"/>
                <w:szCs w:val="24"/>
                <w:lang w:val="ru-RU" w:eastAsia="ru-RU"/>
              </w:rPr>
              <w:t>–</w:t>
            </w:r>
            <w:r w:rsidRPr="00842D6D">
              <w:rPr>
                <w:sz w:val="24"/>
                <w:szCs w:val="24"/>
                <w:lang w:eastAsia="ru-RU"/>
              </w:rPr>
              <w:t xml:space="preserve"> </w:t>
            </w:r>
            <w:r w:rsidRPr="00842D6D">
              <w:rPr>
                <w:sz w:val="24"/>
                <w:szCs w:val="24"/>
                <w:lang w:val="en-US" w:eastAsia="ru-RU"/>
              </w:rPr>
              <w:t>81</w:t>
            </w:r>
          </w:p>
        </w:tc>
      </w:tr>
      <w:tr w:rsidR="00E51C8A" w:rsidRPr="00681692">
        <w:tc>
          <w:tcPr>
            <w:tcW w:w="975" w:type="dxa"/>
          </w:tcPr>
          <w:p w:rsidR="00E51C8A" w:rsidRPr="00842D6D" w:rsidRDefault="00E51C8A" w:rsidP="00842D6D">
            <w:pPr>
              <w:jc w:val="center"/>
              <w:rPr>
                <w:sz w:val="24"/>
                <w:szCs w:val="24"/>
                <w:lang w:val="en-US" w:eastAsia="ru-RU"/>
              </w:rPr>
            </w:pPr>
            <w:r w:rsidRPr="00842D6D">
              <w:rPr>
                <w:sz w:val="24"/>
                <w:szCs w:val="24"/>
                <w:lang w:val="en-US" w:eastAsia="ru-RU"/>
              </w:rPr>
              <w:t>D</w:t>
            </w:r>
          </w:p>
        </w:tc>
        <w:tc>
          <w:tcPr>
            <w:tcW w:w="6963" w:type="dxa"/>
          </w:tcPr>
          <w:p w:rsidR="00E51C8A" w:rsidRPr="00842D6D" w:rsidRDefault="00E51C8A" w:rsidP="001B1A19">
            <w:pPr>
              <w:rPr>
                <w:sz w:val="24"/>
                <w:szCs w:val="24"/>
                <w:lang w:eastAsia="ru-RU"/>
              </w:rPr>
            </w:pPr>
            <w:r w:rsidRPr="00842D6D">
              <w:rPr>
                <w:sz w:val="24"/>
                <w:szCs w:val="24"/>
                <w:lang w:eastAsia="ru-RU"/>
              </w:rPr>
              <w:t xml:space="preserve">ЗАДОВІЛЬНО </w:t>
            </w:r>
            <w:r w:rsidRPr="00842D6D">
              <w:rPr>
                <w:sz w:val="24"/>
                <w:szCs w:val="24"/>
                <w:lang w:val="ru-RU" w:eastAsia="ru-RU"/>
              </w:rPr>
              <w:t>–</w:t>
            </w:r>
            <w:r w:rsidRPr="00842D6D">
              <w:rPr>
                <w:sz w:val="24"/>
                <w:szCs w:val="24"/>
                <w:lang w:eastAsia="ru-RU"/>
              </w:rPr>
              <w:t xml:space="preserve"> непогано, але зі</w:t>
            </w:r>
            <w:r w:rsidRPr="00842D6D">
              <w:rPr>
                <w:sz w:val="24"/>
                <w:szCs w:val="24"/>
                <w:lang w:val="ru-RU" w:eastAsia="ru-RU"/>
              </w:rPr>
              <w:t xml:space="preserve"> </w:t>
            </w:r>
            <w:r w:rsidRPr="00842D6D">
              <w:rPr>
                <w:sz w:val="24"/>
                <w:szCs w:val="24"/>
                <w:lang w:eastAsia="ru-RU"/>
              </w:rPr>
              <w:t>значною кількістю недоліків</w:t>
            </w:r>
          </w:p>
        </w:tc>
        <w:tc>
          <w:tcPr>
            <w:tcW w:w="2958" w:type="dxa"/>
            <w:vMerge w:val="restart"/>
            <w:vAlign w:val="center"/>
          </w:tcPr>
          <w:p w:rsidR="00E51C8A" w:rsidRPr="00842D6D" w:rsidRDefault="00E51C8A" w:rsidP="00842D6D">
            <w:pPr>
              <w:jc w:val="center"/>
              <w:rPr>
                <w:sz w:val="24"/>
                <w:szCs w:val="24"/>
                <w:lang w:eastAsia="ru-RU"/>
              </w:rPr>
            </w:pPr>
            <w:r w:rsidRPr="00842D6D">
              <w:rPr>
                <w:sz w:val="24"/>
                <w:szCs w:val="24"/>
                <w:lang w:eastAsia="ru-RU"/>
              </w:rPr>
              <w:t>3 (задовільно)</w:t>
            </w:r>
          </w:p>
        </w:tc>
        <w:tc>
          <w:tcPr>
            <w:tcW w:w="1720" w:type="dxa"/>
            <w:vMerge w:val="restart"/>
            <w:vAlign w:val="center"/>
          </w:tcPr>
          <w:p w:rsidR="00E51C8A" w:rsidRPr="00842D6D" w:rsidRDefault="00E51C8A" w:rsidP="00842D6D">
            <w:pPr>
              <w:jc w:val="center"/>
              <w:rPr>
                <w:sz w:val="24"/>
                <w:szCs w:val="24"/>
                <w:lang w:eastAsia="ru-RU"/>
              </w:rPr>
            </w:pPr>
            <w:r w:rsidRPr="00842D6D">
              <w:rPr>
                <w:sz w:val="24"/>
                <w:szCs w:val="24"/>
                <w:lang w:eastAsia="ru-RU"/>
              </w:rPr>
              <w:t>Зараховано</w:t>
            </w:r>
          </w:p>
        </w:tc>
        <w:tc>
          <w:tcPr>
            <w:tcW w:w="1418" w:type="dxa"/>
            <w:vAlign w:val="center"/>
          </w:tcPr>
          <w:p w:rsidR="00E51C8A" w:rsidRPr="00842D6D" w:rsidRDefault="00E51C8A" w:rsidP="00842D6D">
            <w:pPr>
              <w:jc w:val="center"/>
              <w:rPr>
                <w:sz w:val="24"/>
                <w:szCs w:val="24"/>
                <w:lang w:val="en-US" w:eastAsia="ru-RU"/>
              </w:rPr>
            </w:pPr>
            <w:r w:rsidRPr="00842D6D">
              <w:rPr>
                <w:sz w:val="24"/>
                <w:szCs w:val="24"/>
                <w:lang w:val="en-US" w:eastAsia="ru-RU"/>
              </w:rPr>
              <w:t>64</w:t>
            </w:r>
            <w:r w:rsidRPr="00842D6D">
              <w:rPr>
                <w:sz w:val="24"/>
                <w:szCs w:val="24"/>
                <w:lang w:eastAsia="ru-RU"/>
              </w:rPr>
              <w:t xml:space="preserve"> </w:t>
            </w:r>
            <w:r w:rsidRPr="00842D6D">
              <w:rPr>
                <w:sz w:val="24"/>
                <w:szCs w:val="24"/>
                <w:lang w:val="ru-RU" w:eastAsia="ru-RU"/>
              </w:rPr>
              <w:t>–</w:t>
            </w:r>
            <w:r w:rsidRPr="00842D6D">
              <w:rPr>
                <w:sz w:val="24"/>
                <w:szCs w:val="24"/>
                <w:lang w:eastAsia="ru-RU"/>
              </w:rPr>
              <w:t xml:space="preserve"> </w:t>
            </w:r>
            <w:r w:rsidRPr="00842D6D">
              <w:rPr>
                <w:sz w:val="24"/>
                <w:szCs w:val="24"/>
                <w:lang w:val="en-US" w:eastAsia="ru-RU"/>
              </w:rPr>
              <w:t>73</w:t>
            </w:r>
          </w:p>
        </w:tc>
      </w:tr>
      <w:tr w:rsidR="00E51C8A" w:rsidRPr="00681692">
        <w:tc>
          <w:tcPr>
            <w:tcW w:w="975" w:type="dxa"/>
          </w:tcPr>
          <w:p w:rsidR="00E51C8A" w:rsidRPr="00842D6D" w:rsidRDefault="00E51C8A" w:rsidP="00842D6D">
            <w:pPr>
              <w:jc w:val="center"/>
              <w:rPr>
                <w:sz w:val="24"/>
                <w:szCs w:val="24"/>
                <w:lang w:val="en-US" w:eastAsia="ru-RU"/>
              </w:rPr>
            </w:pPr>
            <w:r w:rsidRPr="00842D6D">
              <w:rPr>
                <w:sz w:val="24"/>
                <w:szCs w:val="24"/>
                <w:lang w:val="en-US" w:eastAsia="ru-RU"/>
              </w:rPr>
              <w:t>E</w:t>
            </w:r>
          </w:p>
        </w:tc>
        <w:tc>
          <w:tcPr>
            <w:tcW w:w="6963" w:type="dxa"/>
          </w:tcPr>
          <w:p w:rsidR="00E51C8A" w:rsidRPr="00842D6D" w:rsidRDefault="00E51C8A" w:rsidP="001B1A19">
            <w:pPr>
              <w:rPr>
                <w:sz w:val="24"/>
                <w:szCs w:val="24"/>
                <w:lang w:eastAsia="ru-RU"/>
              </w:rPr>
            </w:pPr>
            <w:r w:rsidRPr="00842D6D">
              <w:rPr>
                <w:sz w:val="24"/>
                <w:szCs w:val="24"/>
                <w:lang w:eastAsia="ru-RU"/>
              </w:rPr>
              <w:t>ДОСТАТНЬО – виконання</w:t>
            </w:r>
            <w:r w:rsidRPr="00842D6D">
              <w:rPr>
                <w:sz w:val="24"/>
                <w:szCs w:val="24"/>
                <w:lang w:val="ru-RU" w:eastAsia="ru-RU"/>
              </w:rPr>
              <w:t xml:space="preserve"> </w:t>
            </w:r>
            <w:r w:rsidRPr="00842D6D">
              <w:rPr>
                <w:sz w:val="24"/>
                <w:szCs w:val="24"/>
                <w:lang w:eastAsia="ru-RU"/>
              </w:rPr>
              <w:t>задовольняє мінімальні критерії</w:t>
            </w:r>
          </w:p>
        </w:tc>
        <w:tc>
          <w:tcPr>
            <w:tcW w:w="2958" w:type="dxa"/>
            <w:vMerge/>
            <w:vAlign w:val="center"/>
          </w:tcPr>
          <w:p w:rsidR="00E51C8A" w:rsidRPr="00842D6D" w:rsidRDefault="00E51C8A" w:rsidP="00842D6D">
            <w:pPr>
              <w:jc w:val="center"/>
              <w:rPr>
                <w:sz w:val="24"/>
                <w:szCs w:val="24"/>
                <w:lang w:eastAsia="ru-RU"/>
              </w:rPr>
            </w:pPr>
          </w:p>
        </w:tc>
        <w:tc>
          <w:tcPr>
            <w:tcW w:w="1720" w:type="dxa"/>
            <w:vMerge/>
          </w:tcPr>
          <w:p w:rsidR="00E51C8A" w:rsidRPr="00842D6D" w:rsidRDefault="00E51C8A" w:rsidP="00842D6D">
            <w:pPr>
              <w:jc w:val="center"/>
              <w:rPr>
                <w:sz w:val="24"/>
                <w:szCs w:val="24"/>
                <w:lang w:eastAsia="ru-RU"/>
              </w:rPr>
            </w:pPr>
          </w:p>
        </w:tc>
        <w:tc>
          <w:tcPr>
            <w:tcW w:w="1418" w:type="dxa"/>
            <w:vAlign w:val="center"/>
          </w:tcPr>
          <w:p w:rsidR="00E51C8A" w:rsidRPr="00842D6D" w:rsidRDefault="00E51C8A" w:rsidP="00842D6D">
            <w:pPr>
              <w:jc w:val="center"/>
              <w:rPr>
                <w:sz w:val="24"/>
                <w:szCs w:val="24"/>
                <w:lang w:val="en-US" w:eastAsia="ru-RU"/>
              </w:rPr>
            </w:pPr>
            <w:r w:rsidRPr="00842D6D">
              <w:rPr>
                <w:sz w:val="24"/>
                <w:szCs w:val="24"/>
                <w:lang w:val="en-US" w:eastAsia="ru-RU"/>
              </w:rPr>
              <w:t>60</w:t>
            </w:r>
            <w:r w:rsidRPr="00842D6D">
              <w:rPr>
                <w:sz w:val="24"/>
                <w:szCs w:val="24"/>
                <w:lang w:eastAsia="ru-RU"/>
              </w:rPr>
              <w:t xml:space="preserve"> </w:t>
            </w:r>
            <w:r w:rsidRPr="00842D6D">
              <w:rPr>
                <w:sz w:val="24"/>
                <w:szCs w:val="24"/>
                <w:lang w:val="ru-RU" w:eastAsia="ru-RU"/>
              </w:rPr>
              <w:t>–</w:t>
            </w:r>
            <w:r w:rsidRPr="00842D6D">
              <w:rPr>
                <w:sz w:val="24"/>
                <w:szCs w:val="24"/>
                <w:lang w:eastAsia="ru-RU"/>
              </w:rPr>
              <w:t xml:space="preserve"> </w:t>
            </w:r>
            <w:r w:rsidRPr="00842D6D">
              <w:rPr>
                <w:sz w:val="24"/>
                <w:szCs w:val="24"/>
                <w:lang w:val="en-US" w:eastAsia="ru-RU"/>
              </w:rPr>
              <w:t>63</w:t>
            </w:r>
          </w:p>
        </w:tc>
      </w:tr>
      <w:tr w:rsidR="00E51C8A" w:rsidRPr="00681692">
        <w:tc>
          <w:tcPr>
            <w:tcW w:w="975" w:type="dxa"/>
          </w:tcPr>
          <w:p w:rsidR="00E51C8A" w:rsidRPr="00842D6D" w:rsidRDefault="00E51C8A" w:rsidP="00842D6D">
            <w:pPr>
              <w:jc w:val="center"/>
              <w:rPr>
                <w:sz w:val="24"/>
                <w:szCs w:val="24"/>
                <w:lang w:val="en-US" w:eastAsia="ru-RU"/>
              </w:rPr>
            </w:pPr>
            <w:r w:rsidRPr="00842D6D">
              <w:rPr>
                <w:sz w:val="24"/>
                <w:szCs w:val="24"/>
                <w:lang w:val="en-US" w:eastAsia="ru-RU"/>
              </w:rPr>
              <w:t>FX</w:t>
            </w:r>
          </w:p>
        </w:tc>
        <w:tc>
          <w:tcPr>
            <w:tcW w:w="6963" w:type="dxa"/>
          </w:tcPr>
          <w:p w:rsidR="00E51C8A" w:rsidRPr="00842D6D" w:rsidRDefault="00E51C8A" w:rsidP="001B1A19">
            <w:pPr>
              <w:rPr>
                <w:sz w:val="24"/>
                <w:szCs w:val="24"/>
                <w:lang w:eastAsia="ru-RU"/>
              </w:rPr>
            </w:pPr>
            <w:r w:rsidRPr="00842D6D">
              <w:rPr>
                <w:sz w:val="24"/>
                <w:szCs w:val="24"/>
                <w:lang w:eastAsia="ru-RU"/>
              </w:rPr>
              <w:t xml:space="preserve">НЕЗАДОВІЛЬНО </w:t>
            </w:r>
            <w:r w:rsidRPr="00842D6D">
              <w:rPr>
                <w:sz w:val="24"/>
                <w:szCs w:val="24"/>
                <w:lang w:val="ru-RU" w:eastAsia="ru-RU"/>
              </w:rPr>
              <w:t>–</w:t>
            </w:r>
            <w:r w:rsidRPr="00842D6D">
              <w:rPr>
                <w:sz w:val="24"/>
                <w:szCs w:val="24"/>
                <w:lang w:eastAsia="ru-RU"/>
              </w:rPr>
              <w:t xml:space="preserve"> потрібно</w:t>
            </w:r>
            <w:r w:rsidRPr="00842D6D">
              <w:rPr>
                <w:sz w:val="24"/>
                <w:szCs w:val="24"/>
                <w:lang w:val="ru-RU" w:eastAsia="ru-RU"/>
              </w:rPr>
              <w:t xml:space="preserve"> </w:t>
            </w:r>
            <w:r w:rsidRPr="00842D6D">
              <w:rPr>
                <w:sz w:val="24"/>
                <w:szCs w:val="24"/>
                <w:lang w:eastAsia="ru-RU"/>
              </w:rPr>
              <w:t>попрацювати перед тим, як</w:t>
            </w:r>
            <w:r w:rsidRPr="00842D6D">
              <w:rPr>
                <w:sz w:val="24"/>
                <w:szCs w:val="24"/>
                <w:lang w:val="ru-RU" w:eastAsia="ru-RU"/>
              </w:rPr>
              <w:t xml:space="preserve"> </w:t>
            </w:r>
            <w:r w:rsidRPr="00842D6D">
              <w:rPr>
                <w:sz w:val="24"/>
                <w:szCs w:val="24"/>
                <w:lang w:eastAsia="ru-RU"/>
              </w:rPr>
              <w:t>перескласти</w:t>
            </w:r>
          </w:p>
        </w:tc>
        <w:tc>
          <w:tcPr>
            <w:tcW w:w="2958" w:type="dxa"/>
            <w:vMerge w:val="restart"/>
            <w:vAlign w:val="center"/>
          </w:tcPr>
          <w:p w:rsidR="00E51C8A" w:rsidRPr="00842D6D" w:rsidRDefault="00E51C8A" w:rsidP="00842D6D">
            <w:pPr>
              <w:jc w:val="center"/>
              <w:rPr>
                <w:sz w:val="24"/>
                <w:szCs w:val="24"/>
                <w:lang w:eastAsia="ru-RU"/>
              </w:rPr>
            </w:pPr>
            <w:r w:rsidRPr="00842D6D">
              <w:rPr>
                <w:sz w:val="24"/>
                <w:szCs w:val="24"/>
                <w:lang w:eastAsia="ru-RU"/>
              </w:rPr>
              <w:t>2 (незадовільно)</w:t>
            </w:r>
          </w:p>
        </w:tc>
        <w:tc>
          <w:tcPr>
            <w:tcW w:w="1720" w:type="dxa"/>
            <w:vMerge w:val="restart"/>
            <w:vAlign w:val="center"/>
          </w:tcPr>
          <w:p w:rsidR="00E51C8A" w:rsidRPr="00842D6D" w:rsidRDefault="00E51C8A" w:rsidP="00842D6D">
            <w:pPr>
              <w:jc w:val="center"/>
              <w:rPr>
                <w:sz w:val="24"/>
                <w:szCs w:val="24"/>
                <w:lang w:eastAsia="ru-RU"/>
              </w:rPr>
            </w:pPr>
            <w:r w:rsidRPr="00842D6D">
              <w:rPr>
                <w:sz w:val="24"/>
                <w:szCs w:val="24"/>
                <w:lang w:eastAsia="ru-RU"/>
              </w:rPr>
              <w:t>Незараховано</w:t>
            </w:r>
          </w:p>
        </w:tc>
        <w:tc>
          <w:tcPr>
            <w:tcW w:w="1418" w:type="dxa"/>
            <w:vAlign w:val="center"/>
          </w:tcPr>
          <w:p w:rsidR="00E51C8A" w:rsidRPr="00842D6D" w:rsidRDefault="00E51C8A" w:rsidP="00842D6D">
            <w:pPr>
              <w:jc w:val="center"/>
              <w:rPr>
                <w:sz w:val="24"/>
                <w:szCs w:val="24"/>
                <w:lang w:val="en-US" w:eastAsia="ru-RU"/>
              </w:rPr>
            </w:pPr>
            <w:r w:rsidRPr="00842D6D">
              <w:rPr>
                <w:sz w:val="24"/>
                <w:szCs w:val="24"/>
                <w:lang w:val="en-US" w:eastAsia="ru-RU"/>
              </w:rPr>
              <w:t>35</w:t>
            </w:r>
            <w:r w:rsidRPr="00842D6D">
              <w:rPr>
                <w:sz w:val="24"/>
                <w:szCs w:val="24"/>
                <w:lang w:eastAsia="ru-RU"/>
              </w:rPr>
              <w:t xml:space="preserve"> </w:t>
            </w:r>
            <w:r w:rsidRPr="00842D6D">
              <w:rPr>
                <w:sz w:val="24"/>
                <w:szCs w:val="24"/>
                <w:lang w:val="ru-RU" w:eastAsia="ru-RU"/>
              </w:rPr>
              <w:t>–</w:t>
            </w:r>
            <w:r w:rsidRPr="00842D6D">
              <w:rPr>
                <w:sz w:val="24"/>
                <w:szCs w:val="24"/>
                <w:lang w:eastAsia="ru-RU"/>
              </w:rPr>
              <w:t xml:space="preserve"> </w:t>
            </w:r>
            <w:r w:rsidRPr="00842D6D">
              <w:rPr>
                <w:sz w:val="24"/>
                <w:szCs w:val="24"/>
                <w:lang w:val="en-US" w:eastAsia="ru-RU"/>
              </w:rPr>
              <w:t>59</w:t>
            </w:r>
          </w:p>
        </w:tc>
      </w:tr>
      <w:tr w:rsidR="00E51C8A" w:rsidRPr="00681692">
        <w:tc>
          <w:tcPr>
            <w:tcW w:w="975" w:type="dxa"/>
          </w:tcPr>
          <w:p w:rsidR="00E51C8A" w:rsidRPr="00842D6D" w:rsidRDefault="00E51C8A" w:rsidP="00842D6D">
            <w:pPr>
              <w:jc w:val="center"/>
              <w:rPr>
                <w:sz w:val="24"/>
                <w:szCs w:val="24"/>
                <w:lang w:val="en-US" w:eastAsia="ru-RU"/>
              </w:rPr>
            </w:pPr>
            <w:r w:rsidRPr="00842D6D">
              <w:rPr>
                <w:sz w:val="24"/>
                <w:szCs w:val="24"/>
                <w:lang w:val="en-US" w:eastAsia="ru-RU"/>
              </w:rPr>
              <w:t>F</w:t>
            </w:r>
          </w:p>
        </w:tc>
        <w:tc>
          <w:tcPr>
            <w:tcW w:w="6963" w:type="dxa"/>
          </w:tcPr>
          <w:p w:rsidR="00E51C8A" w:rsidRPr="00842D6D" w:rsidRDefault="00E51C8A" w:rsidP="001B1A19">
            <w:pPr>
              <w:rPr>
                <w:sz w:val="24"/>
                <w:szCs w:val="24"/>
                <w:lang w:eastAsia="ru-RU"/>
              </w:rPr>
            </w:pPr>
            <w:r w:rsidRPr="00842D6D">
              <w:rPr>
                <w:sz w:val="24"/>
                <w:szCs w:val="24"/>
                <w:lang w:eastAsia="ru-RU"/>
              </w:rPr>
              <w:t xml:space="preserve">НЕЗАДОВІЛЬНО </w:t>
            </w:r>
            <w:r w:rsidRPr="00842D6D">
              <w:rPr>
                <w:sz w:val="24"/>
                <w:szCs w:val="24"/>
                <w:lang w:val="ru-RU" w:eastAsia="ru-RU"/>
              </w:rPr>
              <w:t>–</w:t>
            </w:r>
            <w:r w:rsidRPr="00842D6D">
              <w:rPr>
                <w:sz w:val="24"/>
                <w:szCs w:val="24"/>
                <w:lang w:eastAsia="ru-RU"/>
              </w:rPr>
              <w:t xml:space="preserve"> необхідна</w:t>
            </w:r>
            <w:r w:rsidRPr="00842D6D">
              <w:rPr>
                <w:sz w:val="24"/>
                <w:szCs w:val="24"/>
                <w:lang w:val="ru-RU" w:eastAsia="ru-RU"/>
              </w:rPr>
              <w:t xml:space="preserve"> </w:t>
            </w:r>
            <w:r w:rsidRPr="00842D6D">
              <w:rPr>
                <w:sz w:val="24"/>
                <w:szCs w:val="24"/>
                <w:lang w:eastAsia="ru-RU"/>
              </w:rPr>
              <w:t>серйозна подальша робота</w:t>
            </w:r>
          </w:p>
        </w:tc>
        <w:tc>
          <w:tcPr>
            <w:tcW w:w="2958" w:type="dxa"/>
            <w:vMerge/>
          </w:tcPr>
          <w:p w:rsidR="00E51C8A" w:rsidRPr="00842D6D" w:rsidRDefault="00E51C8A" w:rsidP="00842D6D">
            <w:pPr>
              <w:jc w:val="center"/>
              <w:rPr>
                <w:sz w:val="24"/>
                <w:szCs w:val="24"/>
                <w:lang w:eastAsia="ru-RU"/>
              </w:rPr>
            </w:pPr>
          </w:p>
        </w:tc>
        <w:tc>
          <w:tcPr>
            <w:tcW w:w="1720" w:type="dxa"/>
            <w:vMerge/>
          </w:tcPr>
          <w:p w:rsidR="00E51C8A" w:rsidRPr="00842D6D" w:rsidRDefault="00E51C8A" w:rsidP="00842D6D">
            <w:pPr>
              <w:jc w:val="center"/>
              <w:rPr>
                <w:sz w:val="24"/>
                <w:szCs w:val="24"/>
                <w:lang w:eastAsia="ru-RU"/>
              </w:rPr>
            </w:pPr>
          </w:p>
        </w:tc>
        <w:tc>
          <w:tcPr>
            <w:tcW w:w="1418" w:type="dxa"/>
            <w:vAlign w:val="center"/>
          </w:tcPr>
          <w:p w:rsidR="00E51C8A" w:rsidRPr="00842D6D" w:rsidRDefault="00E51C8A" w:rsidP="00842D6D">
            <w:pPr>
              <w:pStyle w:val="ListParagraph"/>
              <w:ind w:left="0"/>
              <w:jc w:val="center"/>
              <w:rPr>
                <w:sz w:val="24"/>
                <w:szCs w:val="24"/>
                <w:lang w:val="en-US" w:eastAsia="ru-RU"/>
              </w:rPr>
            </w:pPr>
            <w:r w:rsidRPr="00842D6D">
              <w:rPr>
                <w:sz w:val="24"/>
                <w:szCs w:val="24"/>
                <w:lang w:eastAsia="ru-RU"/>
              </w:rPr>
              <w:t xml:space="preserve">1 </w:t>
            </w:r>
            <w:r w:rsidRPr="00842D6D">
              <w:rPr>
                <w:sz w:val="24"/>
                <w:szCs w:val="24"/>
                <w:lang w:val="ru-RU" w:eastAsia="ru-RU"/>
              </w:rPr>
              <w:t>–</w:t>
            </w:r>
            <w:r w:rsidRPr="00842D6D">
              <w:rPr>
                <w:sz w:val="24"/>
                <w:szCs w:val="24"/>
                <w:lang w:eastAsia="ru-RU"/>
              </w:rPr>
              <w:t xml:space="preserve"> </w:t>
            </w:r>
            <w:r w:rsidRPr="00842D6D">
              <w:rPr>
                <w:sz w:val="24"/>
                <w:szCs w:val="24"/>
                <w:lang w:val="en-US" w:eastAsia="ru-RU"/>
              </w:rPr>
              <w:t>34</w:t>
            </w:r>
          </w:p>
        </w:tc>
      </w:tr>
    </w:tbl>
    <w:p w:rsidR="00E51C8A" w:rsidRPr="00681692" w:rsidRDefault="00E51C8A" w:rsidP="00C22099">
      <w:pPr>
        <w:tabs>
          <w:tab w:val="left" w:pos="567"/>
        </w:tabs>
        <w:spacing w:after="200" w:line="276" w:lineRule="auto"/>
        <w:ind w:firstLine="540"/>
        <w:jc w:val="both"/>
        <w:rPr>
          <w:i/>
          <w:iCs/>
          <w:sz w:val="24"/>
          <w:szCs w:val="24"/>
          <w:lang w:eastAsia="ru-RU"/>
        </w:rPr>
      </w:pPr>
    </w:p>
    <w:p w:rsidR="00E51C8A" w:rsidRPr="00F740C5" w:rsidRDefault="00E51C8A" w:rsidP="00C22099">
      <w:pPr>
        <w:tabs>
          <w:tab w:val="left" w:pos="567"/>
        </w:tabs>
        <w:spacing w:after="200" w:line="276" w:lineRule="auto"/>
        <w:ind w:firstLine="540"/>
        <w:jc w:val="both"/>
        <w:rPr>
          <w:sz w:val="24"/>
          <w:szCs w:val="24"/>
          <w:lang w:eastAsia="ru-RU"/>
        </w:rPr>
      </w:pPr>
      <w:r w:rsidRPr="00F740C5">
        <w:rPr>
          <w:i/>
          <w:iCs/>
          <w:sz w:val="24"/>
          <w:szCs w:val="24"/>
          <w:lang w:eastAsia="ru-RU"/>
        </w:rPr>
        <w:t xml:space="preserve">Критерії оцінювання </w:t>
      </w:r>
      <w:r w:rsidRPr="00F740C5">
        <w:rPr>
          <w:sz w:val="24"/>
          <w:szCs w:val="24"/>
          <w:lang w:eastAsia="ru-RU"/>
        </w:rPr>
        <w:t xml:space="preserve">знань і вмінь здобувачів визначені </w:t>
      </w:r>
      <w:r w:rsidRPr="00F740C5">
        <w:rPr>
          <w:color w:val="0070C0"/>
          <w:sz w:val="24"/>
          <w:szCs w:val="24"/>
          <w:u w:val="single"/>
          <w:lang w:eastAsia="ru-RU"/>
        </w:rPr>
        <w:t>Положенням про організацію освітнього процесу в ЦНТУ</w:t>
      </w:r>
      <w:r>
        <w:rPr>
          <w:sz w:val="24"/>
          <w:szCs w:val="24"/>
          <w:lang w:eastAsia="ru-RU"/>
        </w:rPr>
        <w:t> (С. 28-31</w:t>
      </w:r>
      <w:r w:rsidRPr="00F740C5">
        <w:rPr>
          <w:sz w:val="24"/>
          <w:szCs w:val="24"/>
          <w:lang w:eastAsia="ru-RU"/>
        </w:rPr>
        <w:t>).</w:t>
      </w:r>
    </w:p>
    <w:p w:rsidR="00E51C8A" w:rsidRDefault="00E51C8A" w:rsidP="00574489">
      <w:pPr>
        <w:pStyle w:val="BodyText"/>
        <w:rPr>
          <w:sz w:val="20"/>
          <w:szCs w:val="20"/>
        </w:rPr>
      </w:pPr>
    </w:p>
    <w:p w:rsidR="00E51C8A" w:rsidRDefault="00E51C8A" w:rsidP="00681692">
      <w:pPr>
        <w:pStyle w:val="Heading2"/>
        <w:tabs>
          <w:tab w:val="left" w:pos="5853"/>
        </w:tabs>
        <w:spacing w:before="89" w:line="274" w:lineRule="exact"/>
        <w:ind w:left="6402" w:firstLine="0"/>
        <w:rPr>
          <w:lang w:val="ru-RU"/>
        </w:rPr>
      </w:pPr>
    </w:p>
    <w:p w:rsidR="00E51C8A" w:rsidRDefault="00E51C8A" w:rsidP="00681692">
      <w:pPr>
        <w:pStyle w:val="Heading2"/>
        <w:tabs>
          <w:tab w:val="left" w:pos="5853"/>
        </w:tabs>
        <w:spacing w:before="89" w:line="274" w:lineRule="exact"/>
        <w:ind w:left="6402" w:firstLine="0"/>
        <w:rPr>
          <w:lang w:val="ru-RU"/>
        </w:rPr>
      </w:pPr>
    </w:p>
    <w:p w:rsidR="00E51C8A" w:rsidRDefault="00E51C8A" w:rsidP="00681692">
      <w:pPr>
        <w:pStyle w:val="Heading2"/>
        <w:tabs>
          <w:tab w:val="left" w:pos="5853"/>
        </w:tabs>
        <w:spacing w:before="89" w:line="274" w:lineRule="exact"/>
        <w:ind w:left="6402" w:firstLine="0"/>
      </w:pPr>
      <w:r>
        <w:t>13. Рекомендовані джерела інформації</w:t>
      </w:r>
    </w:p>
    <w:p w:rsidR="00E51C8A" w:rsidRPr="00590D4F" w:rsidRDefault="00E51C8A" w:rsidP="00574489">
      <w:pPr>
        <w:spacing w:line="274" w:lineRule="exact"/>
        <w:ind w:left="219"/>
        <w:rPr>
          <w:i/>
          <w:iCs/>
          <w:sz w:val="24"/>
          <w:szCs w:val="24"/>
        </w:rPr>
      </w:pPr>
      <w:r w:rsidRPr="00590D4F">
        <w:rPr>
          <w:i/>
          <w:iCs/>
          <w:sz w:val="24"/>
          <w:szCs w:val="24"/>
        </w:rPr>
        <w:t>Базова література</w:t>
      </w:r>
    </w:p>
    <w:p w:rsidR="00E51C8A" w:rsidRPr="00590D4F" w:rsidRDefault="00E51C8A" w:rsidP="00B96DA1">
      <w:pPr>
        <w:shd w:val="clear" w:color="auto" w:fill="FFFFFF"/>
        <w:ind w:left="355" w:right="53" w:hanging="331"/>
        <w:jc w:val="both"/>
        <w:rPr>
          <w:sz w:val="24"/>
          <w:szCs w:val="24"/>
        </w:rPr>
      </w:pPr>
      <w:r w:rsidRPr="00590D4F">
        <w:rPr>
          <w:spacing w:val="-6"/>
          <w:sz w:val="24"/>
          <w:szCs w:val="24"/>
        </w:rPr>
        <w:t xml:space="preserve">1. </w:t>
      </w:r>
      <w:r w:rsidRPr="00590D4F">
        <w:rPr>
          <w:color w:val="000000"/>
          <w:sz w:val="24"/>
          <w:szCs w:val="24"/>
        </w:rPr>
        <w:t>Основи законодавства про культуру // Відомос</w:t>
      </w:r>
      <w:r>
        <w:rPr>
          <w:color w:val="000000"/>
          <w:sz w:val="24"/>
          <w:szCs w:val="24"/>
        </w:rPr>
        <w:t xml:space="preserve">ті ВР України. - 1992. - № 21. </w:t>
      </w:r>
      <w:r>
        <w:rPr>
          <w:color w:val="000000"/>
          <w:sz w:val="24"/>
          <w:szCs w:val="24"/>
          <w:lang w:val="ru-RU"/>
        </w:rPr>
        <w:t>–</w:t>
      </w:r>
      <w:r w:rsidRPr="00590D4F">
        <w:rPr>
          <w:color w:val="000000"/>
          <w:sz w:val="24"/>
          <w:szCs w:val="24"/>
        </w:rPr>
        <w:t xml:space="preserve"> С. 294.</w:t>
      </w:r>
    </w:p>
    <w:p w:rsidR="00E51C8A" w:rsidRPr="00590D4F" w:rsidRDefault="00E51C8A" w:rsidP="00B96DA1">
      <w:pPr>
        <w:shd w:val="clear" w:color="auto" w:fill="FFFFFF"/>
        <w:ind w:left="350" w:right="53" w:hanging="350"/>
        <w:jc w:val="both"/>
        <w:rPr>
          <w:sz w:val="24"/>
          <w:szCs w:val="24"/>
        </w:rPr>
      </w:pPr>
      <w:r w:rsidRPr="00590D4F">
        <w:rPr>
          <w:color w:val="000000"/>
          <w:sz w:val="24"/>
          <w:szCs w:val="24"/>
        </w:rPr>
        <w:t xml:space="preserve">2. Основні правила роботи державних </w:t>
      </w:r>
      <w:r w:rsidRPr="00590D4F">
        <w:rPr>
          <w:color w:val="000000"/>
          <w:spacing w:val="15"/>
          <w:sz w:val="24"/>
          <w:szCs w:val="24"/>
        </w:rPr>
        <w:t>архівів</w:t>
      </w:r>
      <w:r w:rsidRPr="00590D4F">
        <w:rPr>
          <w:color w:val="000000"/>
          <w:sz w:val="24"/>
          <w:szCs w:val="24"/>
        </w:rPr>
        <w:t xml:space="preserve"> України </w:t>
      </w:r>
      <w:r w:rsidRPr="00590D4F">
        <w:rPr>
          <w:color w:val="000000"/>
          <w:spacing w:val="-4"/>
          <w:sz w:val="24"/>
          <w:szCs w:val="24"/>
        </w:rPr>
        <w:t xml:space="preserve">(Схвалено колегією Держкомархіву України 03.02.2004, </w:t>
      </w:r>
      <w:r>
        <w:rPr>
          <w:color w:val="000000"/>
          <w:spacing w:val="-2"/>
          <w:sz w:val="24"/>
          <w:szCs w:val="24"/>
        </w:rPr>
        <w:t xml:space="preserve">протокол № 2). </w:t>
      </w:r>
      <w:r>
        <w:rPr>
          <w:color w:val="000000"/>
          <w:spacing w:val="-2"/>
          <w:sz w:val="24"/>
          <w:szCs w:val="24"/>
          <w:lang w:val="ru-RU"/>
        </w:rPr>
        <w:t>–</w:t>
      </w:r>
      <w:r w:rsidRPr="00590D4F">
        <w:rPr>
          <w:color w:val="000000"/>
          <w:spacing w:val="-2"/>
          <w:sz w:val="24"/>
          <w:szCs w:val="24"/>
        </w:rPr>
        <w:t xml:space="preserve"> К., 2004. -</w:t>
      </w:r>
      <w:r>
        <w:rPr>
          <w:color w:val="000000"/>
          <w:spacing w:val="-2"/>
          <w:sz w:val="24"/>
          <w:szCs w:val="24"/>
          <w:lang w:val="ru-RU"/>
        </w:rPr>
        <w:t xml:space="preserve">– </w:t>
      </w:r>
      <w:r w:rsidRPr="00590D4F">
        <w:rPr>
          <w:color w:val="000000"/>
          <w:spacing w:val="-2"/>
          <w:sz w:val="24"/>
          <w:szCs w:val="24"/>
        </w:rPr>
        <w:t xml:space="preserve"> 227 с., додатки.</w:t>
      </w:r>
    </w:p>
    <w:p w:rsidR="00E51C8A" w:rsidRPr="00590D4F" w:rsidRDefault="00E51C8A" w:rsidP="00B96DA1">
      <w:pPr>
        <w:shd w:val="clear" w:color="auto" w:fill="FFFFFF"/>
        <w:ind w:left="346" w:right="48" w:hanging="346"/>
        <w:jc w:val="both"/>
        <w:rPr>
          <w:sz w:val="24"/>
          <w:szCs w:val="24"/>
        </w:rPr>
      </w:pPr>
      <w:r w:rsidRPr="00590D4F">
        <w:rPr>
          <w:color w:val="000000"/>
          <w:spacing w:val="-1"/>
          <w:sz w:val="24"/>
          <w:szCs w:val="24"/>
        </w:rPr>
        <w:t xml:space="preserve">3. </w:t>
      </w:r>
      <w:r w:rsidRPr="00590D4F">
        <w:rPr>
          <w:color w:val="000000"/>
          <w:spacing w:val="21"/>
          <w:sz w:val="24"/>
          <w:szCs w:val="24"/>
        </w:rPr>
        <w:t>Перелік</w:t>
      </w:r>
      <w:r w:rsidRPr="00590D4F">
        <w:rPr>
          <w:color w:val="000000"/>
          <w:sz w:val="24"/>
          <w:szCs w:val="24"/>
        </w:rPr>
        <w:t xml:space="preserve"> </w:t>
      </w:r>
      <w:r w:rsidRPr="00590D4F">
        <w:rPr>
          <w:color w:val="000000"/>
          <w:spacing w:val="22"/>
          <w:sz w:val="24"/>
          <w:szCs w:val="24"/>
        </w:rPr>
        <w:t>типових</w:t>
      </w:r>
      <w:r w:rsidRPr="00590D4F">
        <w:rPr>
          <w:color w:val="000000"/>
          <w:sz w:val="24"/>
          <w:szCs w:val="24"/>
        </w:rPr>
        <w:t xml:space="preserve"> </w:t>
      </w:r>
      <w:r w:rsidRPr="00590D4F">
        <w:rPr>
          <w:color w:val="000000"/>
          <w:spacing w:val="20"/>
          <w:sz w:val="24"/>
          <w:szCs w:val="24"/>
        </w:rPr>
        <w:t>документів,</w:t>
      </w:r>
      <w:r w:rsidRPr="00590D4F">
        <w:rPr>
          <w:color w:val="000000"/>
          <w:sz w:val="24"/>
          <w:szCs w:val="24"/>
        </w:rPr>
        <w:t xml:space="preserve"> </w:t>
      </w:r>
      <w:r w:rsidRPr="00590D4F">
        <w:rPr>
          <w:color w:val="000000"/>
          <w:spacing w:val="-1"/>
          <w:sz w:val="24"/>
          <w:szCs w:val="24"/>
        </w:rPr>
        <w:t xml:space="preserve">що утворюються в </w:t>
      </w:r>
      <w:r w:rsidRPr="00590D4F">
        <w:rPr>
          <w:color w:val="000000"/>
          <w:spacing w:val="21"/>
          <w:sz w:val="24"/>
          <w:szCs w:val="24"/>
        </w:rPr>
        <w:t>діяльності</w:t>
      </w:r>
      <w:r w:rsidRPr="00590D4F">
        <w:rPr>
          <w:color w:val="000000"/>
          <w:sz w:val="24"/>
          <w:szCs w:val="24"/>
        </w:rPr>
        <w:t xml:space="preserve"> </w:t>
      </w:r>
      <w:r w:rsidRPr="00590D4F">
        <w:rPr>
          <w:color w:val="000000"/>
          <w:spacing w:val="19"/>
          <w:sz w:val="24"/>
          <w:szCs w:val="24"/>
        </w:rPr>
        <w:t>органів</w:t>
      </w:r>
      <w:r w:rsidRPr="00590D4F">
        <w:rPr>
          <w:color w:val="000000"/>
          <w:sz w:val="24"/>
          <w:szCs w:val="24"/>
        </w:rPr>
        <w:t xml:space="preserve"> державної влади та </w:t>
      </w:r>
      <w:r w:rsidRPr="00590D4F">
        <w:rPr>
          <w:color w:val="000000"/>
          <w:spacing w:val="17"/>
          <w:sz w:val="24"/>
          <w:szCs w:val="24"/>
        </w:rPr>
        <w:t xml:space="preserve">місцевого </w:t>
      </w:r>
      <w:r>
        <w:rPr>
          <w:color w:val="000000"/>
          <w:spacing w:val="-9"/>
          <w:sz w:val="24"/>
          <w:szCs w:val="24"/>
        </w:rPr>
        <w:t>с</w:t>
      </w:r>
      <w:r>
        <w:rPr>
          <w:color w:val="000000"/>
          <w:spacing w:val="-9"/>
          <w:sz w:val="24"/>
          <w:szCs w:val="24"/>
          <w:lang w:val="ru-RU"/>
        </w:rPr>
        <w:t>а</w:t>
      </w:r>
      <w:r w:rsidRPr="00590D4F">
        <w:rPr>
          <w:color w:val="000000"/>
          <w:spacing w:val="-9"/>
          <w:sz w:val="24"/>
          <w:szCs w:val="24"/>
        </w:rPr>
        <w:t xml:space="preserve">моврядування, інших установ, організацій і підприємств, </w:t>
      </w:r>
      <w:r w:rsidRPr="00590D4F">
        <w:rPr>
          <w:color w:val="000000"/>
          <w:spacing w:val="-6"/>
          <w:sz w:val="24"/>
          <w:szCs w:val="24"/>
        </w:rPr>
        <w:t>із зазначенням т</w:t>
      </w:r>
      <w:r>
        <w:rPr>
          <w:color w:val="000000"/>
          <w:spacing w:val="-6"/>
          <w:sz w:val="24"/>
          <w:szCs w:val="24"/>
        </w:rPr>
        <w:t xml:space="preserve">ермінів зберігання документів. </w:t>
      </w:r>
      <w:r w:rsidRPr="00590D4F">
        <w:rPr>
          <w:color w:val="000000"/>
          <w:spacing w:val="-6"/>
          <w:sz w:val="24"/>
          <w:szCs w:val="24"/>
        </w:rPr>
        <w:t xml:space="preserve"> К., 1997. </w:t>
      </w:r>
      <w:r w:rsidRPr="00590D4F">
        <w:rPr>
          <w:color w:val="000000"/>
          <w:spacing w:val="7"/>
          <w:w w:val="114"/>
          <w:sz w:val="24"/>
          <w:szCs w:val="24"/>
        </w:rPr>
        <w:t>-255с.</w:t>
      </w:r>
    </w:p>
    <w:p w:rsidR="00E51C8A" w:rsidRPr="00590D4F" w:rsidRDefault="00E51C8A" w:rsidP="00B96DA1">
      <w:pPr>
        <w:shd w:val="clear" w:color="auto" w:fill="FFFFFF"/>
        <w:ind w:left="355" w:right="34" w:hanging="350"/>
        <w:jc w:val="both"/>
        <w:rPr>
          <w:sz w:val="24"/>
          <w:szCs w:val="24"/>
        </w:rPr>
      </w:pPr>
      <w:r w:rsidRPr="00590D4F">
        <w:rPr>
          <w:color w:val="000000"/>
          <w:spacing w:val="-11"/>
          <w:w w:val="103"/>
          <w:sz w:val="24"/>
          <w:szCs w:val="24"/>
        </w:rPr>
        <w:t xml:space="preserve">4.  Про Національний архівний фонд і архівні установи: Закон </w:t>
      </w:r>
      <w:r w:rsidRPr="00590D4F">
        <w:rPr>
          <w:color w:val="000000"/>
          <w:spacing w:val="-5"/>
          <w:w w:val="103"/>
          <w:sz w:val="24"/>
          <w:szCs w:val="24"/>
        </w:rPr>
        <w:t xml:space="preserve"> України від 24 грудня 1993 р. // Відомості ВР України. -</w:t>
      </w:r>
      <w:r w:rsidRPr="00590D4F">
        <w:rPr>
          <w:color w:val="000000"/>
          <w:w w:val="103"/>
          <w:sz w:val="24"/>
          <w:szCs w:val="24"/>
        </w:rPr>
        <w:t xml:space="preserve">2002.-№ </w:t>
      </w:r>
      <w:r>
        <w:rPr>
          <w:color w:val="000000"/>
          <w:spacing w:val="22"/>
          <w:w w:val="103"/>
          <w:sz w:val="24"/>
          <w:szCs w:val="24"/>
        </w:rPr>
        <w:t>ІІ.</w:t>
      </w:r>
      <w:r>
        <w:rPr>
          <w:color w:val="000000"/>
          <w:spacing w:val="22"/>
          <w:w w:val="103"/>
          <w:sz w:val="24"/>
          <w:szCs w:val="24"/>
          <w:lang w:val="ru-RU"/>
        </w:rPr>
        <w:t xml:space="preserve">– </w:t>
      </w:r>
      <w:r w:rsidRPr="00590D4F">
        <w:rPr>
          <w:color w:val="000000"/>
          <w:spacing w:val="22"/>
          <w:w w:val="103"/>
          <w:sz w:val="24"/>
          <w:szCs w:val="24"/>
        </w:rPr>
        <w:t>Ст.</w:t>
      </w:r>
      <w:r w:rsidRPr="00590D4F">
        <w:rPr>
          <w:color w:val="000000"/>
          <w:w w:val="103"/>
          <w:sz w:val="24"/>
          <w:szCs w:val="24"/>
        </w:rPr>
        <w:t xml:space="preserve"> 81.</w:t>
      </w:r>
    </w:p>
    <w:p w:rsidR="00E51C8A" w:rsidRPr="00590D4F" w:rsidRDefault="00E51C8A" w:rsidP="00B96DA1">
      <w:pPr>
        <w:shd w:val="clear" w:color="auto" w:fill="FFFFFF"/>
        <w:ind w:left="384" w:right="43" w:hanging="370"/>
        <w:jc w:val="both"/>
        <w:rPr>
          <w:sz w:val="24"/>
          <w:szCs w:val="24"/>
        </w:rPr>
      </w:pPr>
      <w:r>
        <w:rPr>
          <w:color w:val="000000"/>
          <w:spacing w:val="-10"/>
          <w:w w:val="103"/>
          <w:sz w:val="24"/>
          <w:szCs w:val="24"/>
        </w:rPr>
        <w:t xml:space="preserve">5.  </w:t>
      </w:r>
      <w:r w:rsidRPr="00590D4F">
        <w:rPr>
          <w:color w:val="000000"/>
          <w:spacing w:val="-10"/>
          <w:w w:val="103"/>
          <w:sz w:val="24"/>
          <w:szCs w:val="24"/>
        </w:rPr>
        <w:t xml:space="preserve">Про музеї та музейну справу: Закон України від 29 червня </w:t>
      </w:r>
      <w:r w:rsidRPr="00590D4F">
        <w:rPr>
          <w:color w:val="000000"/>
          <w:w w:val="103"/>
          <w:sz w:val="24"/>
          <w:szCs w:val="24"/>
        </w:rPr>
        <w:t xml:space="preserve">1995 р. // Відомості ВР України. - 1995. - № 25. - Ст. </w:t>
      </w:r>
      <w:r w:rsidRPr="00590D4F">
        <w:rPr>
          <w:color w:val="000000"/>
          <w:spacing w:val="-18"/>
          <w:w w:val="103"/>
          <w:sz w:val="24"/>
          <w:szCs w:val="24"/>
        </w:rPr>
        <w:t>1')1.</w:t>
      </w:r>
    </w:p>
    <w:p w:rsidR="00E51C8A" w:rsidRPr="00590D4F" w:rsidRDefault="00E51C8A" w:rsidP="00B96DA1">
      <w:pPr>
        <w:shd w:val="clear" w:color="auto" w:fill="FFFFFF"/>
        <w:ind w:left="365" w:right="29" w:hanging="346"/>
        <w:jc w:val="both"/>
        <w:rPr>
          <w:sz w:val="24"/>
          <w:szCs w:val="24"/>
        </w:rPr>
      </w:pPr>
      <w:r w:rsidRPr="00590D4F">
        <w:rPr>
          <w:i/>
          <w:iCs/>
          <w:color w:val="000000"/>
          <w:spacing w:val="-9"/>
          <w:w w:val="103"/>
          <w:sz w:val="24"/>
          <w:szCs w:val="24"/>
        </w:rPr>
        <w:t xml:space="preserve">6. </w:t>
      </w:r>
      <w:r w:rsidRPr="00590D4F">
        <w:rPr>
          <w:color w:val="000000"/>
          <w:spacing w:val="-9"/>
          <w:w w:val="103"/>
          <w:sz w:val="24"/>
          <w:szCs w:val="24"/>
        </w:rPr>
        <w:t>Автократов В.Н.</w:t>
      </w:r>
      <w:r w:rsidRPr="00590D4F">
        <w:rPr>
          <w:i/>
          <w:iCs/>
          <w:color w:val="000000"/>
          <w:spacing w:val="-9"/>
          <w:w w:val="103"/>
          <w:sz w:val="24"/>
          <w:szCs w:val="24"/>
        </w:rPr>
        <w:t xml:space="preserve"> </w:t>
      </w:r>
      <w:r>
        <w:rPr>
          <w:color w:val="000000"/>
          <w:spacing w:val="-9"/>
          <w:w w:val="103"/>
          <w:sz w:val="24"/>
          <w:szCs w:val="24"/>
        </w:rPr>
        <w:t>Понятие "архивн</w:t>
      </w:r>
      <w:r>
        <w:rPr>
          <w:color w:val="000000"/>
          <w:spacing w:val="-9"/>
          <w:w w:val="103"/>
          <w:sz w:val="24"/>
          <w:szCs w:val="24"/>
          <w:lang w:val="ru-RU"/>
        </w:rPr>
        <w:t>ы</w:t>
      </w:r>
      <w:r w:rsidRPr="00590D4F">
        <w:rPr>
          <w:color w:val="000000"/>
          <w:spacing w:val="-9"/>
          <w:w w:val="103"/>
          <w:sz w:val="24"/>
          <w:szCs w:val="24"/>
        </w:rPr>
        <w:t xml:space="preserve">й фонд" в советском </w:t>
      </w:r>
      <w:r w:rsidRPr="00590D4F">
        <w:rPr>
          <w:color w:val="000000"/>
          <w:spacing w:val="-10"/>
          <w:w w:val="103"/>
          <w:sz w:val="24"/>
          <w:szCs w:val="24"/>
        </w:rPr>
        <w:t xml:space="preserve">архивоведении 1920-х гг. // Археографический ежегодник </w:t>
      </w:r>
      <w:r w:rsidRPr="00590D4F">
        <w:rPr>
          <w:color w:val="000000"/>
          <w:spacing w:val="-3"/>
          <w:w w:val="103"/>
          <w:sz w:val="24"/>
          <w:szCs w:val="24"/>
        </w:rPr>
        <w:t>за 1984 г. - М., 1986. - С. 42-61.</w:t>
      </w:r>
    </w:p>
    <w:p w:rsidR="00E51C8A" w:rsidRPr="00590D4F" w:rsidRDefault="00E51C8A" w:rsidP="00B96DA1">
      <w:pPr>
        <w:widowControl/>
        <w:shd w:val="clear" w:color="auto" w:fill="FFFFFF"/>
        <w:autoSpaceDE/>
        <w:autoSpaceDN/>
        <w:adjustRightInd w:val="0"/>
        <w:ind w:right="34"/>
        <w:jc w:val="both"/>
        <w:rPr>
          <w:rFonts w:ascii="OFOGOJ+TimesNewRoman" w:hAnsi="OFOGOJ+TimesNewRoman" w:cs="OFOGOJ+TimesNewRoman"/>
          <w:color w:val="000000"/>
          <w:sz w:val="23"/>
          <w:szCs w:val="23"/>
        </w:rPr>
      </w:pPr>
      <w:r w:rsidRPr="00590D4F">
        <w:rPr>
          <w:color w:val="000000"/>
          <w:spacing w:val="-3"/>
          <w:w w:val="103"/>
          <w:sz w:val="24"/>
          <w:szCs w:val="24"/>
        </w:rPr>
        <w:t>7. Автократов В.Н.</w:t>
      </w:r>
      <w:r w:rsidRPr="00590D4F">
        <w:rPr>
          <w:i/>
          <w:iCs/>
          <w:color w:val="000000"/>
          <w:spacing w:val="-3"/>
          <w:w w:val="103"/>
          <w:sz w:val="24"/>
          <w:szCs w:val="24"/>
        </w:rPr>
        <w:t xml:space="preserve"> </w:t>
      </w:r>
      <w:r w:rsidRPr="00590D4F">
        <w:rPr>
          <w:color w:val="000000"/>
          <w:spacing w:val="-3"/>
          <w:w w:val="103"/>
          <w:sz w:val="24"/>
          <w:szCs w:val="24"/>
        </w:rPr>
        <w:t>Теоретические проблеми</w:t>
      </w:r>
      <w:r>
        <w:rPr>
          <w:color w:val="000000"/>
          <w:spacing w:val="-3"/>
          <w:w w:val="103"/>
          <w:sz w:val="24"/>
          <w:szCs w:val="24"/>
        </w:rPr>
        <w:t xml:space="preserve"> отечественного архивоведения. </w:t>
      </w:r>
      <w:r>
        <w:rPr>
          <w:color w:val="000000"/>
          <w:spacing w:val="-3"/>
          <w:w w:val="103"/>
          <w:sz w:val="24"/>
          <w:szCs w:val="24"/>
          <w:lang w:val="ru-RU"/>
        </w:rPr>
        <w:t xml:space="preserve">– </w:t>
      </w:r>
      <w:r w:rsidRPr="00590D4F">
        <w:rPr>
          <w:color w:val="000000"/>
          <w:spacing w:val="-3"/>
          <w:w w:val="103"/>
          <w:sz w:val="24"/>
          <w:szCs w:val="24"/>
        </w:rPr>
        <w:t xml:space="preserve">М., 2001. -392 с. </w:t>
      </w:r>
    </w:p>
    <w:p w:rsidR="00E51C8A" w:rsidRPr="00590D4F" w:rsidRDefault="00E51C8A" w:rsidP="00B96DA1">
      <w:pPr>
        <w:widowControl/>
        <w:shd w:val="clear" w:color="auto" w:fill="FFFFFF"/>
        <w:autoSpaceDE/>
        <w:autoSpaceDN/>
        <w:adjustRightInd w:val="0"/>
        <w:ind w:right="34"/>
        <w:jc w:val="both"/>
        <w:rPr>
          <w:rFonts w:ascii="Calibri" w:hAnsi="Calibri" w:cs="Calibri"/>
          <w:color w:val="000000"/>
          <w:sz w:val="23"/>
          <w:szCs w:val="23"/>
        </w:rPr>
      </w:pPr>
      <w:r w:rsidRPr="00590D4F">
        <w:rPr>
          <w:color w:val="000000"/>
          <w:sz w:val="23"/>
          <w:szCs w:val="23"/>
        </w:rPr>
        <w:t>8. Архівознавство</w:t>
      </w:r>
      <w:r w:rsidRPr="00590D4F">
        <w:rPr>
          <w:rFonts w:ascii="OFOGOJ+TimesNewRoman" w:hAnsi="OFOGOJ+TimesNewRoman" w:cs="OFOGOJ+TimesNewRoman"/>
          <w:color w:val="000000"/>
          <w:sz w:val="23"/>
          <w:szCs w:val="23"/>
        </w:rPr>
        <w:t xml:space="preserve">: </w:t>
      </w:r>
      <w:r w:rsidRPr="00590D4F">
        <w:rPr>
          <w:color w:val="000000"/>
          <w:sz w:val="23"/>
          <w:szCs w:val="23"/>
        </w:rPr>
        <w:t>Елементарний підручник</w:t>
      </w:r>
      <w:r w:rsidRPr="00590D4F">
        <w:rPr>
          <w:rFonts w:ascii="OFOGOJ+TimesNewRoman" w:hAnsi="OFOGOJ+TimesNewRoman" w:cs="OFOGOJ+TimesNewRoman"/>
          <w:color w:val="000000"/>
          <w:sz w:val="23"/>
          <w:szCs w:val="23"/>
        </w:rPr>
        <w:t xml:space="preserve">. – 4.1.: </w:t>
      </w:r>
      <w:r w:rsidRPr="00590D4F">
        <w:rPr>
          <w:color w:val="000000"/>
          <w:sz w:val="23"/>
          <w:szCs w:val="23"/>
        </w:rPr>
        <w:t>Пос</w:t>
      </w:r>
      <w:r w:rsidRPr="00590D4F">
        <w:rPr>
          <w:rFonts w:ascii="OFOGOJ+TimesNewRoman" w:hAnsi="OFOGOJ+TimesNewRoman" w:cs="OFOGOJ+TimesNewRoman"/>
          <w:color w:val="000000"/>
          <w:sz w:val="23"/>
          <w:szCs w:val="23"/>
        </w:rPr>
        <w:t xml:space="preserve">. </w:t>
      </w:r>
      <w:r w:rsidRPr="00590D4F">
        <w:rPr>
          <w:color w:val="000000"/>
          <w:sz w:val="23"/>
          <w:szCs w:val="23"/>
        </w:rPr>
        <w:t>для самоосвіти і для уч</w:t>
      </w:r>
      <w:r w:rsidRPr="00590D4F">
        <w:rPr>
          <w:rFonts w:ascii="OFOGOJ+TimesNewRoman" w:hAnsi="OFOGOJ+TimesNewRoman" w:cs="OFOGOJ+TimesNewRoman"/>
          <w:color w:val="000000"/>
          <w:sz w:val="23"/>
          <w:szCs w:val="23"/>
        </w:rPr>
        <w:t xml:space="preserve">. </w:t>
      </w:r>
      <w:r w:rsidRPr="00590D4F">
        <w:rPr>
          <w:color w:val="000000"/>
          <w:sz w:val="23"/>
          <w:szCs w:val="23"/>
        </w:rPr>
        <w:t>зак</w:t>
      </w:r>
      <w:r w:rsidRPr="00590D4F">
        <w:rPr>
          <w:rFonts w:ascii="OFOGOJ+TimesNewRoman" w:hAnsi="OFOGOJ+TimesNewRoman" w:cs="OFOGOJ+TimesNewRoman"/>
          <w:color w:val="000000"/>
          <w:sz w:val="23"/>
          <w:szCs w:val="23"/>
        </w:rPr>
        <w:t xml:space="preserve">. / </w:t>
      </w:r>
      <w:r w:rsidRPr="00590D4F">
        <w:rPr>
          <w:color w:val="000000"/>
          <w:sz w:val="23"/>
          <w:szCs w:val="23"/>
        </w:rPr>
        <w:t>Автори</w:t>
      </w:r>
      <w:r w:rsidRPr="00590D4F">
        <w:rPr>
          <w:rFonts w:ascii="OFOGOJ+TimesNewRoman" w:hAnsi="OFOGOJ+TimesNewRoman" w:cs="OFOGOJ+TimesNewRoman"/>
          <w:color w:val="000000"/>
          <w:sz w:val="23"/>
          <w:szCs w:val="23"/>
        </w:rPr>
        <w:t xml:space="preserve">: </w:t>
      </w:r>
      <w:r w:rsidRPr="00590D4F">
        <w:rPr>
          <w:color w:val="000000"/>
          <w:sz w:val="23"/>
          <w:szCs w:val="23"/>
        </w:rPr>
        <w:t>Барвінський В</w:t>
      </w:r>
      <w:r w:rsidRPr="00590D4F">
        <w:rPr>
          <w:rFonts w:ascii="OFOGOJ+TimesNewRoman" w:hAnsi="OFOGOJ+TimesNewRoman" w:cs="OFOGOJ+TimesNewRoman"/>
          <w:color w:val="000000"/>
          <w:sz w:val="23"/>
          <w:szCs w:val="23"/>
        </w:rPr>
        <w:t xml:space="preserve">., </w:t>
      </w:r>
      <w:r w:rsidRPr="00590D4F">
        <w:rPr>
          <w:color w:val="000000"/>
          <w:sz w:val="23"/>
          <w:szCs w:val="23"/>
        </w:rPr>
        <w:t>Веретенников В</w:t>
      </w:r>
      <w:r w:rsidRPr="00590D4F">
        <w:rPr>
          <w:rFonts w:ascii="OFOGOJ+TimesNewRoman" w:hAnsi="OFOGOJ+TimesNewRoman" w:cs="OFOGOJ+TimesNewRoman"/>
          <w:color w:val="000000"/>
          <w:sz w:val="23"/>
          <w:szCs w:val="23"/>
        </w:rPr>
        <w:t xml:space="preserve">., </w:t>
      </w:r>
      <w:r w:rsidRPr="00590D4F">
        <w:rPr>
          <w:color w:val="000000"/>
          <w:sz w:val="23"/>
          <w:szCs w:val="23"/>
        </w:rPr>
        <w:t>Герасименко Ф</w:t>
      </w:r>
      <w:r w:rsidRPr="00590D4F">
        <w:rPr>
          <w:rFonts w:ascii="OFOGOJ+TimesNewRoman" w:hAnsi="OFOGOJ+TimesNewRoman" w:cs="OFOGOJ+TimesNewRoman"/>
          <w:color w:val="000000"/>
          <w:sz w:val="23"/>
          <w:szCs w:val="23"/>
        </w:rPr>
        <w:t xml:space="preserve">. </w:t>
      </w:r>
      <w:r w:rsidRPr="00590D4F">
        <w:rPr>
          <w:color w:val="000000"/>
          <w:sz w:val="23"/>
          <w:szCs w:val="23"/>
        </w:rPr>
        <w:t>та ін</w:t>
      </w:r>
      <w:r w:rsidRPr="00590D4F">
        <w:rPr>
          <w:rFonts w:ascii="OFOGOJ+TimesNewRoman" w:hAnsi="OFOGOJ+TimesNewRoman" w:cs="OFOGOJ+TimesNewRoman"/>
          <w:color w:val="000000"/>
          <w:sz w:val="23"/>
          <w:szCs w:val="23"/>
        </w:rPr>
        <w:t xml:space="preserve">. – X. </w:t>
      </w:r>
      <w:r w:rsidRPr="00590D4F">
        <w:rPr>
          <w:color w:val="000000"/>
          <w:sz w:val="23"/>
          <w:szCs w:val="23"/>
        </w:rPr>
        <w:t>Рад</w:t>
      </w:r>
      <w:r w:rsidRPr="00590D4F">
        <w:rPr>
          <w:rFonts w:ascii="OFOGOJ+TimesNewRoman" w:hAnsi="OFOGOJ+TimesNewRoman" w:cs="OFOGOJ+TimesNewRoman"/>
          <w:color w:val="000000"/>
          <w:sz w:val="23"/>
          <w:szCs w:val="23"/>
        </w:rPr>
        <w:t xml:space="preserve">. </w:t>
      </w:r>
      <w:r w:rsidRPr="00590D4F">
        <w:rPr>
          <w:color w:val="000000"/>
          <w:sz w:val="23"/>
          <w:szCs w:val="23"/>
        </w:rPr>
        <w:t>Школа</w:t>
      </w:r>
      <w:r w:rsidRPr="00590D4F">
        <w:rPr>
          <w:rFonts w:ascii="OFOGOJ+TimesNewRoman" w:hAnsi="OFOGOJ+TimesNewRoman" w:cs="OFOGOJ+TimesNewRoman"/>
          <w:color w:val="000000"/>
          <w:sz w:val="23"/>
          <w:szCs w:val="23"/>
        </w:rPr>
        <w:t xml:space="preserve">, 1932. – 22 </w:t>
      </w:r>
      <w:r w:rsidRPr="00590D4F">
        <w:rPr>
          <w:color w:val="000000"/>
          <w:sz w:val="23"/>
          <w:szCs w:val="23"/>
        </w:rPr>
        <w:t>с</w:t>
      </w:r>
      <w:r w:rsidRPr="00590D4F">
        <w:rPr>
          <w:rFonts w:ascii="OFOGOJ+TimesNewRoman" w:hAnsi="OFOGOJ+TimesNewRoman" w:cs="OFOGOJ+TimesNewRoman"/>
          <w:color w:val="000000"/>
          <w:sz w:val="23"/>
          <w:szCs w:val="23"/>
        </w:rPr>
        <w:t xml:space="preserve">. </w:t>
      </w:r>
    </w:p>
    <w:p w:rsidR="00E51C8A" w:rsidRPr="00590D4F" w:rsidRDefault="00E51C8A" w:rsidP="00B96DA1">
      <w:pPr>
        <w:widowControl/>
        <w:shd w:val="clear" w:color="auto" w:fill="FFFFFF"/>
        <w:autoSpaceDE/>
        <w:autoSpaceDN/>
        <w:adjustRightInd w:val="0"/>
        <w:ind w:right="34"/>
        <w:jc w:val="both"/>
        <w:rPr>
          <w:color w:val="000000"/>
          <w:sz w:val="24"/>
          <w:szCs w:val="24"/>
        </w:rPr>
      </w:pPr>
      <w:r w:rsidRPr="00590D4F">
        <w:rPr>
          <w:color w:val="000000"/>
          <w:sz w:val="24"/>
          <w:szCs w:val="24"/>
        </w:rPr>
        <w:t>9. Архівознавство: Підручник для студентів вищих навчальних закладів України (під ред. Я.С. Калакури) – К., 1998 р. – 316 с.</w:t>
      </w:r>
    </w:p>
    <w:p w:rsidR="00E51C8A" w:rsidRPr="00590D4F" w:rsidRDefault="00E51C8A" w:rsidP="00B96DA1">
      <w:pPr>
        <w:widowControl/>
        <w:shd w:val="clear" w:color="auto" w:fill="FFFFFF"/>
        <w:autoSpaceDE/>
        <w:autoSpaceDN/>
        <w:ind w:right="34"/>
        <w:jc w:val="both"/>
        <w:rPr>
          <w:sz w:val="24"/>
          <w:szCs w:val="24"/>
        </w:rPr>
      </w:pPr>
      <w:r w:rsidRPr="00590D4F">
        <w:rPr>
          <w:color w:val="000000"/>
          <w:spacing w:val="-2"/>
          <w:w w:val="103"/>
          <w:sz w:val="24"/>
          <w:szCs w:val="24"/>
        </w:rPr>
        <w:t xml:space="preserve">10. </w:t>
      </w:r>
      <w:r>
        <w:rPr>
          <w:color w:val="000000"/>
          <w:spacing w:val="-2"/>
          <w:w w:val="103"/>
          <w:sz w:val="24"/>
          <w:szCs w:val="24"/>
        </w:rPr>
        <w:t xml:space="preserve">Архівознавство. Підручник. </w:t>
      </w:r>
      <w:r>
        <w:rPr>
          <w:color w:val="000000"/>
          <w:spacing w:val="-2"/>
          <w:w w:val="103"/>
          <w:sz w:val="24"/>
          <w:szCs w:val="24"/>
          <w:lang w:val="ru-RU"/>
        </w:rPr>
        <w:t>–</w:t>
      </w:r>
      <w:r w:rsidRPr="00590D4F">
        <w:rPr>
          <w:color w:val="000000"/>
          <w:spacing w:val="-2"/>
          <w:w w:val="103"/>
          <w:sz w:val="24"/>
          <w:szCs w:val="24"/>
        </w:rPr>
        <w:t xml:space="preserve"> К., 2002. - Видання 2-ге </w:t>
      </w:r>
      <w:r w:rsidRPr="00590D4F">
        <w:rPr>
          <w:color w:val="000000"/>
          <w:spacing w:val="-9"/>
          <w:w w:val="103"/>
          <w:sz w:val="24"/>
          <w:szCs w:val="24"/>
        </w:rPr>
        <w:t>виправлене і доповнене. https://old.archives.gov.ua/Publicat/Manuals/Archivoznavstvo_2002.php</w:t>
      </w:r>
    </w:p>
    <w:p w:rsidR="00E51C8A" w:rsidRPr="00590D4F" w:rsidRDefault="00E51C8A" w:rsidP="00B96DA1">
      <w:pPr>
        <w:adjustRightInd w:val="0"/>
        <w:jc w:val="both"/>
        <w:rPr>
          <w:rFonts w:ascii="Calibri" w:hAnsi="Calibri" w:cs="Calibri"/>
          <w:color w:val="000000"/>
          <w:sz w:val="23"/>
          <w:szCs w:val="23"/>
        </w:rPr>
      </w:pPr>
      <w:r w:rsidRPr="00590D4F">
        <w:rPr>
          <w:color w:val="000000"/>
          <w:sz w:val="23"/>
          <w:szCs w:val="23"/>
        </w:rPr>
        <w:t>11. Введенський А</w:t>
      </w:r>
      <w:r w:rsidRPr="00590D4F">
        <w:rPr>
          <w:rFonts w:ascii="OFOOKI+TimesNewRoman,Italic" w:hAnsi="OFOOKI+TimesNewRoman,Italic" w:cs="OFOOKI+TimesNewRoman,Italic"/>
          <w:color w:val="000000"/>
          <w:sz w:val="23"/>
          <w:szCs w:val="23"/>
        </w:rPr>
        <w:t>.</w:t>
      </w:r>
      <w:r w:rsidRPr="00590D4F">
        <w:rPr>
          <w:color w:val="000000"/>
          <w:sz w:val="23"/>
          <w:szCs w:val="23"/>
        </w:rPr>
        <w:t>О</w:t>
      </w:r>
      <w:r w:rsidRPr="00590D4F">
        <w:rPr>
          <w:rFonts w:ascii="OFOOKI+TimesNewRoman,Italic" w:hAnsi="OFOOKI+TimesNewRoman,Italic" w:cs="OFOOKI+TimesNewRoman,Italic"/>
          <w:color w:val="000000"/>
          <w:sz w:val="23"/>
          <w:szCs w:val="23"/>
        </w:rPr>
        <w:t xml:space="preserve">., </w:t>
      </w:r>
      <w:r w:rsidRPr="00590D4F">
        <w:rPr>
          <w:color w:val="000000"/>
          <w:sz w:val="23"/>
          <w:szCs w:val="23"/>
        </w:rPr>
        <w:t>Дядиченко В</w:t>
      </w:r>
      <w:r w:rsidRPr="00590D4F">
        <w:rPr>
          <w:rFonts w:ascii="OFOOKI+TimesNewRoman,Italic" w:hAnsi="OFOOKI+TimesNewRoman,Italic" w:cs="OFOOKI+TimesNewRoman,Italic"/>
          <w:color w:val="000000"/>
          <w:sz w:val="23"/>
          <w:szCs w:val="23"/>
        </w:rPr>
        <w:t>.</w:t>
      </w:r>
      <w:r w:rsidRPr="00590D4F">
        <w:rPr>
          <w:color w:val="000000"/>
          <w:sz w:val="23"/>
          <w:szCs w:val="23"/>
        </w:rPr>
        <w:t>А</w:t>
      </w:r>
      <w:r w:rsidRPr="00590D4F">
        <w:rPr>
          <w:rFonts w:ascii="OFOOKI+TimesNewRoman,Italic" w:hAnsi="OFOOKI+TimesNewRoman,Italic" w:cs="OFOOKI+TimesNewRoman,Italic"/>
          <w:color w:val="000000"/>
          <w:sz w:val="23"/>
          <w:szCs w:val="23"/>
        </w:rPr>
        <w:t xml:space="preserve">., </w:t>
      </w:r>
      <w:r w:rsidRPr="00590D4F">
        <w:rPr>
          <w:color w:val="000000"/>
          <w:sz w:val="23"/>
          <w:szCs w:val="23"/>
        </w:rPr>
        <w:t>Стрельський В</w:t>
      </w:r>
      <w:r w:rsidRPr="00590D4F">
        <w:rPr>
          <w:rFonts w:ascii="OFOOKI+TimesNewRoman,Italic" w:hAnsi="OFOOKI+TimesNewRoman,Italic" w:cs="OFOOKI+TimesNewRoman,Italic"/>
          <w:color w:val="000000"/>
          <w:sz w:val="23"/>
          <w:szCs w:val="23"/>
        </w:rPr>
        <w:t>.</w:t>
      </w:r>
      <w:r w:rsidRPr="00590D4F">
        <w:rPr>
          <w:color w:val="000000"/>
          <w:sz w:val="23"/>
          <w:szCs w:val="23"/>
        </w:rPr>
        <w:t>І</w:t>
      </w:r>
      <w:r w:rsidRPr="00590D4F">
        <w:rPr>
          <w:rFonts w:ascii="OFOOKI+TimesNewRoman,Italic" w:hAnsi="OFOOKI+TimesNewRoman,Italic" w:cs="OFOOKI+TimesNewRoman,Italic"/>
          <w:color w:val="000000"/>
          <w:sz w:val="23"/>
          <w:szCs w:val="23"/>
        </w:rPr>
        <w:t xml:space="preserve">. </w:t>
      </w:r>
      <w:r w:rsidRPr="00590D4F">
        <w:rPr>
          <w:color w:val="000000"/>
          <w:sz w:val="23"/>
          <w:szCs w:val="23"/>
        </w:rPr>
        <w:t>Допоміжні історичні дисципліни</w:t>
      </w:r>
      <w:r w:rsidRPr="00590D4F">
        <w:rPr>
          <w:rFonts w:ascii="OFOGOJ+TimesNewRoman" w:hAnsi="OFOGOJ+TimesNewRoman" w:cs="OFOGOJ+TimesNewRoman"/>
          <w:color w:val="000000"/>
          <w:sz w:val="23"/>
          <w:szCs w:val="23"/>
        </w:rPr>
        <w:t xml:space="preserve">: </w:t>
      </w:r>
      <w:r w:rsidRPr="00590D4F">
        <w:rPr>
          <w:color w:val="000000"/>
          <w:sz w:val="23"/>
          <w:szCs w:val="23"/>
        </w:rPr>
        <w:t>Короткий курс</w:t>
      </w:r>
      <w:r w:rsidRPr="00590D4F">
        <w:rPr>
          <w:rFonts w:ascii="OFOGOJ+TimesNewRoman" w:hAnsi="OFOGOJ+TimesNewRoman" w:cs="OFOGOJ+TimesNewRoman"/>
          <w:color w:val="000000"/>
          <w:sz w:val="23"/>
          <w:szCs w:val="23"/>
        </w:rPr>
        <w:t xml:space="preserve">. – </w:t>
      </w:r>
      <w:r w:rsidRPr="00590D4F">
        <w:rPr>
          <w:color w:val="000000"/>
          <w:sz w:val="23"/>
          <w:szCs w:val="23"/>
        </w:rPr>
        <w:t>К</w:t>
      </w:r>
      <w:r w:rsidRPr="00590D4F">
        <w:rPr>
          <w:rFonts w:ascii="OFOGOJ+TimesNewRoman" w:hAnsi="OFOGOJ+TimesNewRoman" w:cs="OFOGOJ+TimesNewRoman"/>
          <w:color w:val="000000"/>
          <w:sz w:val="23"/>
          <w:szCs w:val="23"/>
        </w:rPr>
        <w:t xml:space="preserve">., 1963. – 207 </w:t>
      </w:r>
      <w:r w:rsidRPr="00590D4F">
        <w:rPr>
          <w:color w:val="000000"/>
          <w:sz w:val="23"/>
          <w:szCs w:val="23"/>
        </w:rPr>
        <w:t>с</w:t>
      </w:r>
      <w:r w:rsidRPr="00590D4F">
        <w:rPr>
          <w:rFonts w:ascii="OFOGOJ+TimesNewRoman" w:hAnsi="OFOGOJ+TimesNewRoman" w:cs="OFOGOJ+TimesNewRoman"/>
          <w:color w:val="000000"/>
          <w:sz w:val="23"/>
          <w:szCs w:val="23"/>
        </w:rPr>
        <w:t xml:space="preserve">. </w:t>
      </w:r>
    </w:p>
    <w:p w:rsidR="00E51C8A" w:rsidRPr="00590D4F" w:rsidRDefault="00E51C8A" w:rsidP="00B96DA1">
      <w:pPr>
        <w:adjustRightInd w:val="0"/>
        <w:jc w:val="both"/>
        <w:rPr>
          <w:rFonts w:ascii="Calibri" w:hAnsi="Calibri" w:cs="Calibri"/>
          <w:color w:val="000000"/>
          <w:sz w:val="23"/>
          <w:szCs w:val="23"/>
        </w:rPr>
      </w:pPr>
      <w:r w:rsidRPr="00590D4F">
        <w:rPr>
          <w:sz w:val="24"/>
          <w:szCs w:val="24"/>
          <w:lang w:eastAsia="ru-RU"/>
        </w:rPr>
        <w:t>12. Матяш І. Б. Архівознавство : методологічні засади та історія розвитку / НАН України. Інститут української археографії та джерелознавства ім. М. С. Грушевського. – К. : ВД “КМ Академія”, 2012. – 515 с</w:t>
      </w:r>
    </w:p>
    <w:p w:rsidR="00E51C8A" w:rsidRPr="00590D4F" w:rsidRDefault="00E51C8A" w:rsidP="00F6628C">
      <w:pPr>
        <w:ind w:left="219"/>
        <w:rPr>
          <w:sz w:val="24"/>
          <w:szCs w:val="24"/>
        </w:rPr>
      </w:pPr>
      <w:r w:rsidRPr="00590D4F">
        <w:rPr>
          <w:i/>
          <w:iCs/>
          <w:sz w:val="24"/>
          <w:szCs w:val="24"/>
        </w:rPr>
        <w:t xml:space="preserve">Допоміжна література </w:t>
      </w:r>
    </w:p>
    <w:p w:rsidR="00E51C8A" w:rsidRPr="00590D4F" w:rsidRDefault="00E51C8A" w:rsidP="00B96DA1">
      <w:pPr>
        <w:shd w:val="clear" w:color="auto" w:fill="FFFFFF"/>
        <w:tabs>
          <w:tab w:val="left" w:pos="187"/>
        </w:tabs>
        <w:jc w:val="both"/>
        <w:rPr>
          <w:sz w:val="24"/>
          <w:szCs w:val="24"/>
        </w:rPr>
      </w:pPr>
      <w:r w:rsidRPr="00590D4F">
        <w:rPr>
          <w:color w:val="000000"/>
          <w:spacing w:val="-6"/>
          <w:w w:val="103"/>
          <w:sz w:val="24"/>
          <w:szCs w:val="24"/>
        </w:rPr>
        <w:t>1. Архіві</w:t>
      </w:r>
      <w:r>
        <w:rPr>
          <w:color w:val="000000"/>
          <w:spacing w:val="-6"/>
          <w:w w:val="103"/>
          <w:sz w:val="24"/>
          <w:szCs w:val="24"/>
        </w:rPr>
        <w:t>стика: Термінологічний словник.</w:t>
      </w:r>
      <w:r>
        <w:rPr>
          <w:color w:val="000000"/>
          <w:spacing w:val="-6"/>
          <w:w w:val="103"/>
          <w:sz w:val="24"/>
          <w:szCs w:val="24"/>
          <w:lang w:val="ru-RU"/>
        </w:rPr>
        <w:t xml:space="preserve"> – </w:t>
      </w:r>
      <w:r>
        <w:rPr>
          <w:color w:val="000000"/>
          <w:spacing w:val="-6"/>
          <w:w w:val="103"/>
          <w:sz w:val="24"/>
          <w:szCs w:val="24"/>
        </w:rPr>
        <w:t>К., 1998.</w:t>
      </w:r>
      <w:r>
        <w:rPr>
          <w:color w:val="000000"/>
          <w:spacing w:val="-6"/>
          <w:w w:val="103"/>
          <w:sz w:val="24"/>
          <w:szCs w:val="24"/>
          <w:lang w:val="ru-RU"/>
        </w:rPr>
        <w:t xml:space="preserve"> –</w:t>
      </w:r>
      <w:r w:rsidRPr="00590D4F">
        <w:rPr>
          <w:color w:val="000000"/>
          <w:spacing w:val="-6"/>
          <w:w w:val="103"/>
          <w:sz w:val="24"/>
          <w:szCs w:val="24"/>
        </w:rPr>
        <w:t xml:space="preserve"> 106с.</w:t>
      </w:r>
    </w:p>
    <w:p w:rsidR="00E51C8A" w:rsidRPr="00590D4F" w:rsidRDefault="00E51C8A" w:rsidP="00B96DA1">
      <w:pPr>
        <w:shd w:val="clear" w:color="auto" w:fill="FFFFFF"/>
        <w:ind w:left="14"/>
        <w:rPr>
          <w:sz w:val="24"/>
          <w:szCs w:val="24"/>
        </w:rPr>
      </w:pPr>
      <w:r w:rsidRPr="00590D4F">
        <w:rPr>
          <w:color w:val="000000"/>
          <w:spacing w:val="-4"/>
          <w:w w:val="103"/>
          <w:sz w:val="24"/>
          <w:szCs w:val="24"/>
        </w:rPr>
        <w:t>2. Арх</w:t>
      </w:r>
      <w:r>
        <w:rPr>
          <w:color w:val="000000"/>
          <w:spacing w:val="-4"/>
          <w:w w:val="103"/>
          <w:sz w:val="24"/>
          <w:szCs w:val="24"/>
        </w:rPr>
        <w:t>івні установи України: Довідник</w:t>
      </w:r>
      <w:r>
        <w:rPr>
          <w:color w:val="000000"/>
          <w:spacing w:val="-4"/>
          <w:w w:val="103"/>
          <w:sz w:val="24"/>
          <w:szCs w:val="24"/>
          <w:lang w:val="ru-RU"/>
        </w:rPr>
        <w:t xml:space="preserve"> – </w:t>
      </w:r>
      <w:r>
        <w:rPr>
          <w:color w:val="000000"/>
          <w:spacing w:val="-4"/>
          <w:w w:val="103"/>
          <w:sz w:val="24"/>
          <w:szCs w:val="24"/>
        </w:rPr>
        <w:t xml:space="preserve">К., 2000. </w:t>
      </w:r>
      <w:r>
        <w:rPr>
          <w:color w:val="000000"/>
          <w:spacing w:val="-4"/>
          <w:w w:val="103"/>
          <w:sz w:val="24"/>
          <w:szCs w:val="24"/>
          <w:lang w:val="ru-RU"/>
        </w:rPr>
        <w:t xml:space="preserve">– </w:t>
      </w:r>
      <w:r w:rsidRPr="00590D4F">
        <w:rPr>
          <w:color w:val="000000"/>
          <w:spacing w:val="-4"/>
          <w:w w:val="103"/>
          <w:sz w:val="24"/>
          <w:szCs w:val="24"/>
        </w:rPr>
        <w:t>260 с.</w:t>
      </w:r>
    </w:p>
    <w:p w:rsidR="00E51C8A" w:rsidRPr="00590D4F" w:rsidRDefault="00E51C8A" w:rsidP="00B96DA1">
      <w:pPr>
        <w:shd w:val="clear" w:color="auto" w:fill="FFFFFF"/>
        <w:ind w:left="379" w:right="19" w:hanging="326"/>
        <w:jc w:val="both"/>
        <w:rPr>
          <w:sz w:val="24"/>
          <w:szCs w:val="24"/>
        </w:rPr>
      </w:pPr>
      <w:r w:rsidRPr="00590D4F">
        <w:rPr>
          <w:color w:val="000000"/>
          <w:w w:val="103"/>
          <w:sz w:val="24"/>
          <w:szCs w:val="24"/>
        </w:rPr>
        <w:t xml:space="preserve">3. Боряк Г.В. Сукупна архівна спадщина України: до </w:t>
      </w:r>
      <w:r w:rsidRPr="00590D4F">
        <w:rPr>
          <w:color w:val="000000"/>
          <w:spacing w:val="-5"/>
          <w:w w:val="103"/>
          <w:sz w:val="24"/>
          <w:szCs w:val="24"/>
        </w:rPr>
        <w:t xml:space="preserve">проблеми змісту понять Державного та Національного </w:t>
      </w:r>
      <w:r w:rsidRPr="00590D4F">
        <w:rPr>
          <w:color w:val="000000"/>
          <w:spacing w:val="-1"/>
          <w:w w:val="103"/>
          <w:sz w:val="24"/>
          <w:szCs w:val="24"/>
        </w:rPr>
        <w:t xml:space="preserve">архівного </w:t>
      </w:r>
      <w:r>
        <w:rPr>
          <w:color w:val="000000"/>
          <w:spacing w:val="-1"/>
          <w:w w:val="103"/>
          <w:sz w:val="24"/>
          <w:szCs w:val="24"/>
        </w:rPr>
        <w:t xml:space="preserve">фонду// Архіви України. -1995. </w:t>
      </w:r>
      <w:r>
        <w:rPr>
          <w:color w:val="000000"/>
          <w:spacing w:val="-1"/>
          <w:w w:val="103"/>
          <w:sz w:val="24"/>
          <w:szCs w:val="24"/>
          <w:lang w:val="ru-RU"/>
        </w:rPr>
        <w:t xml:space="preserve">– </w:t>
      </w:r>
      <w:r w:rsidRPr="00590D4F">
        <w:rPr>
          <w:color w:val="000000"/>
          <w:spacing w:val="-1"/>
          <w:w w:val="103"/>
          <w:sz w:val="24"/>
          <w:szCs w:val="24"/>
        </w:rPr>
        <w:t>№</w:t>
      </w:r>
      <w:r>
        <w:rPr>
          <w:color w:val="000000"/>
          <w:spacing w:val="-1"/>
          <w:w w:val="103"/>
          <w:sz w:val="24"/>
          <w:szCs w:val="24"/>
        </w:rPr>
        <w:t xml:space="preserve"> 4-6. </w:t>
      </w:r>
      <w:r>
        <w:rPr>
          <w:color w:val="000000"/>
          <w:spacing w:val="-1"/>
          <w:w w:val="103"/>
          <w:sz w:val="24"/>
          <w:szCs w:val="24"/>
          <w:lang w:val="ru-RU"/>
        </w:rPr>
        <w:t xml:space="preserve">– </w:t>
      </w:r>
      <w:r w:rsidRPr="00590D4F">
        <w:rPr>
          <w:color w:val="000000"/>
          <w:spacing w:val="-1"/>
          <w:w w:val="103"/>
          <w:sz w:val="24"/>
          <w:szCs w:val="24"/>
        </w:rPr>
        <w:t xml:space="preserve">С. </w:t>
      </w:r>
      <w:r w:rsidRPr="00590D4F">
        <w:rPr>
          <w:color w:val="000000"/>
          <w:spacing w:val="-6"/>
          <w:w w:val="103"/>
          <w:sz w:val="24"/>
          <w:szCs w:val="24"/>
        </w:rPr>
        <w:t>42-61.</w:t>
      </w:r>
    </w:p>
    <w:p w:rsidR="00E51C8A" w:rsidRPr="00590D4F" w:rsidRDefault="00E51C8A" w:rsidP="00B96DA1">
      <w:pPr>
        <w:shd w:val="clear" w:color="auto" w:fill="FFFFFF"/>
        <w:ind w:left="379" w:right="10" w:hanging="326"/>
        <w:jc w:val="both"/>
        <w:rPr>
          <w:sz w:val="24"/>
          <w:szCs w:val="24"/>
        </w:rPr>
      </w:pPr>
      <w:r w:rsidRPr="00590D4F">
        <w:rPr>
          <w:color w:val="000000"/>
          <w:spacing w:val="-9"/>
          <w:w w:val="103"/>
          <w:sz w:val="24"/>
          <w:szCs w:val="24"/>
        </w:rPr>
        <w:t xml:space="preserve">4. Боряк Г., Новохатський К. Модерне архівне законодавство </w:t>
      </w:r>
      <w:r w:rsidRPr="00590D4F">
        <w:rPr>
          <w:color w:val="000000"/>
          <w:spacing w:val="-4"/>
          <w:w w:val="103"/>
          <w:sz w:val="24"/>
          <w:szCs w:val="24"/>
        </w:rPr>
        <w:t>України: від тоталітарн</w:t>
      </w:r>
      <w:r>
        <w:rPr>
          <w:color w:val="000000"/>
          <w:spacing w:val="-4"/>
          <w:w w:val="103"/>
          <w:sz w:val="24"/>
          <w:szCs w:val="24"/>
        </w:rPr>
        <w:t>ої спадщини до демократичних с</w:t>
      </w:r>
      <w:r w:rsidRPr="00590D4F">
        <w:rPr>
          <w:color w:val="000000"/>
          <w:spacing w:val="-4"/>
          <w:w w:val="103"/>
          <w:sz w:val="24"/>
          <w:szCs w:val="24"/>
        </w:rPr>
        <w:t>тандартів // Ар</w:t>
      </w:r>
      <w:r>
        <w:rPr>
          <w:color w:val="000000"/>
          <w:spacing w:val="-4"/>
          <w:w w:val="103"/>
          <w:sz w:val="24"/>
          <w:szCs w:val="24"/>
        </w:rPr>
        <w:t xml:space="preserve">хіви України. - 2003. - № 4-6. </w:t>
      </w:r>
      <w:r>
        <w:rPr>
          <w:color w:val="000000"/>
          <w:spacing w:val="-4"/>
          <w:w w:val="103"/>
          <w:sz w:val="24"/>
          <w:szCs w:val="24"/>
          <w:lang w:val="ru-RU"/>
        </w:rPr>
        <w:t>–</w:t>
      </w:r>
      <w:r w:rsidRPr="00590D4F">
        <w:rPr>
          <w:color w:val="000000"/>
          <w:spacing w:val="-4"/>
          <w:w w:val="103"/>
          <w:sz w:val="24"/>
          <w:szCs w:val="24"/>
        </w:rPr>
        <w:t xml:space="preserve"> С. 5-10.</w:t>
      </w:r>
    </w:p>
    <w:p w:rsidR="00E51C8A" w:rsidRPr="00590D4F" w:rsidRDefault="00E51C8A" w:rsidP="00B96DA1">
      <w:pPr>
        <w:shd w:val="clear" w:color="auto" w:fill="FFFFFF"/>
        <w:ind w:left="389" w:hanging="331"/>
        <w:jc w:val="both"/>
        <w:rPr>
          <w:sz w:val="24"/>
          <w:szCs w:val="24"/>
        </w:rPr>
      </w:pPr>
      <w:r w:rsidRPr="00590D4F">
        <w:rPr>
          <w:color w:val="000000"/>
          <w:spacing w:val="-11"/>
          <w:w w:val="103"/>
          <w:sz w:val="24"/>
          <w:szCs w:val="24"/>
        </w:rPr>
        <w:t xml:space="preserve">5. Дніпропетровські архіви, музеї та бібліотеки в роки Другої </w:t>
      </w:r>
      <w:r w:rsidRPr="00590D4F">
        <w:rPr>
          <w:color w:val="000000"/>
          <w:w w:val="103"/>
          <w:sz w:val="24"/>
          <w:szCs w:val="24"/>
        </w:rPr>
        <w:t xml:space="preserve">світової </w:t>
      </w:r>
      <w:r w:rsidRPr="00590D4F">
        <w:rPr>
          <w:color w:val="000000"/>
          <w:spacing w:val="13"/>
          <w:w w:val="103"/>
          <w:sz w:val="24"/>
          <w:szCs w:val="24"/>
        </w:rPr>
        <w:t>війни:</w:t>
      </w:r>
      <w:r w:rsidRPr="00590D4F">
        <w:rPr>
          <w:color w:val="000000"/>
          <w:w w:val="103"/>
          <w:sz w:val="24"/>
          <w:szCs w:val="24"/>
        </w:rPr>
        <w:t xml:space="preserve"> Анотований перелік документів та </w:t>
      </w:r>
      <w:r>
        <w:rPr>
          <w:smallCaps/>
          <w:color w:val="000000"/>
          <w:spacing w:val="-8"/>
          <w:w w:val="103"/>
          <w:sz w:val="24"/>
          <w:szCs w:val="24"/>
          <w:lang w:val="ru-RU"/>
        </w:rPr>
        <w:t>м</w:t>
      </w:r>
      <w:r w:rsidRPr="00590D4F">
        <w:rPr>
          <w:color w:val="000000"/>
          <w:spacing w:val="-8"/>
          <w:w w:val="103"/>
          <w:sz w:val="24"/>
          <w:szCs w:val="24"/>
        </w:rPr>
        <w:t xml:space="preserve">атеріалів. </w:t>
      </w:r>
      <w:r>
        <w:rPr>
          <w:color w:val="000000"/>
          <w:spacing w:val="-8"/>
          <w:w w:val="103"/>
          <w:sz w:val="24"/>
          <w:szCs w:val="24"/>
          <w:lang w:val="ru-RU"/>
        </w:rPr>
        <w:t>–</w:t>
      </w:r>
      <w:r w:rsidRPr="00590D4F">
        <w:rPr>
          <w:color w:val="000000"/>
          <w:spacing w:val="-8"/>
          <w:w w:val="103"/>
          <w:sz w:val="24"/>
          <w:szCs w:val="24"/>
        </w:rPr>
        <w:t xml:space="preserve"> К., 2000. </w:t>
      </w:r>
      <w:r>
        <w:rPr>
          <w:color w:val="000000"/>
          <w:spacing w:val="-8"/>
          <w:w w:val="103"/>
          <w:sz w:val="24"/>
          <w:szCs w:val="24"/>
          <w:lang w:val="ru-RU"/>
        </w:rPr>
        <w:t>–</w:t>
      </w:r>
      <w:r w:rsidRPr="00590D4F">
        <w:rPr>
          <w:color w:val="000000"/>
          <w:spacing w:val="-8"/>
          <w:w w:val="103"/>
          <w:sz w:val="24"/>
          <w:szCs w:val="24"/>
        </w:rPr>
        <w:t xml:space="preserve"> 76 с.</w:t>
      </w:r>
    </w:p>
    <w:p w:rsidR="00E51C8A" w:rsidRPr="00590D4F" w:rsidRDefault="00E51C8A" w:rsidP="00B96DA1">
      <w:pPr>
        <w:shd w:val="clear" w:color="auto" w:fill="FFFFFF"/>
        <w:ind w:left="67"/>
        <w:rPr>
          <w:sz w:val="24"/>
          <w:szCs w:val="24"/>
        </w:rPr>
      </w:pPr>
      <w:r w:rsidRPr="00590D4F">
        <w:rPr>
          <w:color w:val="000000"/>
          <w:spacing w:val="-7"/>
          <w:w w:val="103"/>
          <w:sz w:val="24"/>
          <w:szCs w:val="24"/>
        </w:rPr>
        <w:t>6.</w:t>
      </w:r>
      <w:r>
        <w:rPr>
          <w:color w:val="000000"/>
          <w:spacing w:val="-7"/>
          <w:w w:val="103"/>
          <w:sz w:val="24"/>
          <w:szCs w:val="24"/>
        </w:rPr>
        <w:t xml:space="preserve"> Ду</w:t>
      </w:r>
      <w:r w:rsidRPr="00590D4F">
        <w:rPr>
          <w:color w:val="000000"/>
          <w:spacing w:val="-7"/>
          <w:w w:val="103"/>
          <w:sz w:val="24"/>
          <w:szCs w:val="24"/>
        </w:rPr>
        <w:t>бровіна Л.А. Основні положення концепції комп'юте</w:t>
      </w:r>
      <w:r w:rsidRPr="00590D4F">
        <w:rPr>
          <w:color w:val="000000"/>
          <w:spacing w:val="-9"/>
          <w:sz w:val="24"/>
          <w:szCs w:val="24"/>
        </w:rPr>
        <w:t xml:space="preserve">ризації архівної справи в Україні // Студії з архівної справи </w:t>
      </w:r>
      <w:r w:rsidRPr="00590D4F">
        <w:rPr>
          <w:color w:val="000000"/>
          <w:sz w:val="24"/>
          <w:szCs w:val="24"/>
        </w:rPr>
        <w:t xml:space="preserve">та документознавства. </w:t>
      </w:r>
      <w:r>
        <w:rPr>
          <w:color w:val="000000"/>
          <w:sz w:val="24"/>
          <w:szCs w:val="24"/>
          <w:lang w:val="ru-RU"/>
        </w:rPr>
        <w:t xml:space="preserve">– </w:t>
      </w:r>
      <w:r w:rsidRPr="00590D4F">
        <w:rPr>
          <w:color w:val="000000"/>
          <w:sz w:val="24"/>
          <w:szCs w:val="24"/>
        </w:rPr>
        <w:t xml:space="preserve">1998. </w:t>
      </w:r>
      <w:r>
        <w:rPr>
          <w:color w:val="000000"/>
          <w:sz w:val="24"/>
          <w:szCs w:val="24"/>
          <w:lang w:val="ru-RU"/>
        </w:rPr>
        <w:t>–</w:t>
      </w:r>
      <w:r w:rsidRPr="00590D4F">
        <w:rPr>
          <w:color w:val="000000"/>
          <w:sz w:val="24"/>
          <w:szCs w:val="24"/>
        </w:rPr>
        <w:t xml:space="preserve"> Т. 3. - С. 6-17.</w:t>
      </w:r>
    </w:p>
    <w:p w:rsidR="00E51C8A" w:rsidRPr="00590D4F" w:rsidRDefault="00E51C8A" w:rsidP="00B96DA1">
      <w:pPr>
        <w:shd w:val="clear" w:color="auto" w:fill="FFFFFF"/>
        <w:ind w:left="341" w:right="245" w:hanging="341"/>
        <w:jc w:val="both"/>
        <w:rPr>
          <w:sz w:val="24"/>
          <w:szCs w:val="24"/>
        </w:rPr>
      </w:pPr>
      <w:r w:rsidRPr="00590D4F">
        <w:rPr>
          <w:color w:val="000000"/>
          <w:w w:val="104"/>
          <w:sz w:val="24"/>
          <w:szCs w:val="24"/>
        </w:rPr>
        <w:t xml:space="preserve">7. Дубровіна </w:t>
      </w:r>
      <w:r w:rsidRPr="00590D4F">
        <w:rPr>
          <w:color w:val="000000"/>
          <w:spacing w:val="14"/>
          <w:w w:val="104"/>
          <w:sz w:val="24"/>
          <w:szCs w:val="24"/>
        </w:rPr>
        <w:t>Л.А.,</w:t>
      </w:r>
      <w:r w:rsidRPr="00590D4F">
        <w:rPr>
          <w:color w:val="000000"/>
          <w:w w:val="104"/>
          <w:sz w:val="24"/>
          <w:szCs w:val="24"/>
        </w:rPr>
        <w:t xml:space="preserve"> Кіржаєв С.М. Структура і зразки </w:t>
      </w:r>
      <w:r w:rsidRPr="00590D4F">
        <w:rPr>
          <w:color w:val="000000"/>
          <w:spacing w:val="-13"/>
          <w:sz w:val="24"/>
          <w:szCs w:val="24"/>
        </w:rPr>
        <w:t xml:space="preserve">автоматизованого опису архівного фонду для Національного </w:t>
      </w:r>
      <w:r w:rsidRPr="00590D4F">
        <w:rPr>
          <w:color w:val="000000"/>
          <w:spacing w:val="-7"/>
          <w:sz w:val="24"/>
          <w:szCs w:val="24"/>
        </w:rPr>
        <w:t xml:space="preserve">зведеного банку даних // Архівна та рукописна україніка. </w:t>
      </w:r>
      <w:r>
        <w:rPr>
          <w:color w:val="000000"/>
          <w:sz w:val="24"/>
          <w:szCs w:val="24"/>
        </w:rPr>
        <w:t>-К., 1992.</w:t>
      </w:r>
      <w:r>
        <w:rPr>
          <w:color w:val="000000"/>
          <w:sz w:val="24"/>
          <w:szCs w:val="24"/>
          <w:lang w:val="ru-RU"/>
        </w:rPr>
        <w:t xml:space="preserve"> – </w:t>
      </w:r>
      <w:r w:rsidRPr="00590D4F">
        <w:rPr>
          <w:color w:val="000000"/>
          <w:sz w:val="24"/>
          <w:szCs w:val="24"/>
        </w:rPr>
        <w:t>С. 70-91.</w:t>
      </w:r>
    </w:p>
    <w:p w:rsidR="00E51C8A" w:rsidRPr="00590D4F" w:rsidRDefault="00E51C8A" w:rsidP="00B96DA1">
      <w:pPr>
        <w:shd w:val="clear" w:color="auto" w:fill="FFFFFF"/>
        <w:ind w:left="360" w:right="221" w:hanging="336"/>
        <w:jc w:val="both"/>
        <w:rPr>
          <w:sz w:val="24"/>
          <w:szCs w:val="24"/>
        </w:rPr>
      </w:pPr>
      <w:r w:rsidRPr="00590D4F">
        <w:rPr>
          <w:color w:val="000000"/>
          <w:spacing w:val="-8"/>
          <w:sz w:val="24"/>
          <w:szCs w:val="24"/>
        </w:rPr>
        <w:t xml:space="preserve">8. Калакура Я.С. Архівознавство: наука чи система наукових </w:t>
      </w:r>
      <w:r w:rsidRPr="00590D4F">
        <w:rPr>
          <w:color w:val="000000"/>
          <w:spacing w:val="-4"/>
          <w:sz w:val="24"/>
          <w:szCs w:val="24"/>
        </w:rPr>
        <w:t xml:space="preserve">знань? // Студії з архівної справи та документознавства. </w:t>
      </w:r>
      <w:r>
        <w:rPr>
          <w:color w:val="000000"/>
          <w:w w:val="107"/>
          <w:sz w:val="24"/>
          <w:szCs w:val="24"/>
          <w:lang w:val="ru-RU"/>
        </w:rPr>
        <w:t xml:space="preserve">– </w:t>
      </w:r>
      <w:r w:rsidRPr="00590D4F">
        <w:rPr>
          <w:color w:val="000000"/>
          <w:w w:val="107"/>
          <w:sz w:val="24"/>
          <w:szCs w:val="24"/>
        </w:rPr>
        <w:t xml:space="preserve">1996.-Т. </w:t>
      </w:r>
      <w:r w:rsidRPr="00590D4F">
        <w:rPr>
          <w:color w:val="000000"/>
          <w:spacing w:val="14"/>
          <w:w w:val="107"/>
          <w:sz w:val="24"/>
          <w:szCs w:val="24"/>
        </w:rPr>
        <w:t>1.-С.</w:t>
      </w:r>
      <w:r w:rsidRPr="00590D4F">
        <w:rPr>
          <w:color w:val="000000"/>
          <w:w w:val="107"/>
          <w:sz w:val="24"/>
          <w:szCs w:val="24"/>
        </w:rPr>
        <w:t xml:space="preserve"> 43-49.</w:t>
      </w:r>
    </w:p>
    <w:p w:rsidR="00E51C8A" w:rsidRPr="00590D4F" w:rsidRDefault="00E51C8A" w:rsidP="00B96DA1">
      <w:pPr>
        <w:shd w:val="clear" w:color="auto" w:fill="FFFFFF"/>
        <w:ind w:left="379" w:right="192" w:hanging="341"/>
        <w:jc w:val="both"/>
        <w:rPr>
          <w:sz w:val="24"/>
          <w:szCs w:val="24"/>
        </w:rPr>
      </w:pPr>
      <w:r w:rsidRPr="00590D4F">
        <w:rPr>
          <w:color w:val="000000"/>
          <w:spacing w:val="-11"/>
          <w:w w:val="107"/>
          <w:sz w:val="24"/>
          <w:szCs w:val="24"/>
        </w:rPr>
        <w:t xml:space="preserve">9. Кеннеді Грімстед П., Боряк Г. Доля скарбів української </w:t>
      </w:r>
      <w:r w:rsidRPr="00590D4F">
        <w:rPr>
          <w:color w:val="000000"/>
          <w:spacing w:val="-16"/>
          <w:w w:val="107"/>
          <w:sz w:val="24"/>
          <w:szCs w:val="24"/>
        </w:rPr>
        <w:t xml:space="preserve">культури під час Другої світової війни: винищення архівів, </w:t>
      </w:r>
      <w:r w:rsidRPr="00590D4F">
        <w:rPr>
          <w:color w:val="000000"/>
          <w:spacing w:val="-8"/>
          <w:w w:val="107"/>
          <w:sz w:val="24"/>
          <w:szCs w:val="24"/>
        </w:rPr>
        <w:t>бібліотек, музеїв. - К., 1991. - 107 с.</w:t>
      </w:r>
    </w:p>
    <w:p w:rsidR="00E51C8A" w:rsidRPr="00590D4F" w:rsidRDefault="00E51C8A" w:rsidP="00B96DA1">
      <w:pPr>
        <w:shd w:val="clear" w:color="auto" w:fill="FFFFFF"/>
        <w:ind w:left="394" w:right="168" w:hanging="346"/>
        <w:jc w:val="both"/>
        <w:rPr>
          <w:sz w:val="24"/>
          <w:szCs w:val="24"/>
        </w:rPr>
      </w:pPr>
      <w:r w:rsidRPr="00590D4F">
        <w:rPr>
          <w:color w:val="000000"/>
          <w:spacing w:val="-11"/>
          <w:w w:val="107"/>
          <w:sz w:val="24"/>
          <w:szCs w:val="24"/>
        </w:rPr>
        <w:t xml:space="preserve">10. Климова К. Документи Національного архівного фонду </w:t>
      </w:r>
      <w:r w:rsidRPr="00590D4F">
        <w:rPr>
          <w:color w:val="000000"/>
          <w:spacing w:val="-15"/>
          <w:w w:val="107"/>
          <w:sz w:val="24"/>
          <w:szCs w:val="24"/>
        </w:rPr>
        <w:t xml:space="preserve">в музеях України: принципи класифікації та обліку//Студії </w:t>
      </w:r>
      <w:r w:rsidRPr="00590D4F">
        <w:rPr>
          <w:color w:val="000000"/>
          <w:spacing w:val="-8"/>
          <w:w w:val="107"/>
          <w:sz w:val="24"/>
          <w:szCs w:val="24"/>
        </w:rPr>
        <w:t>з архівно</w:t>
      </w:r>
      <w:r>
        <w:rPr>
          <w:color w:val="000000"/>
          <w:spacing w:val="-8"/>
          <w:w w:val="107"/>
          <w:sz w:val="24"/>
          <w:szCs w:val="24"/>
        </w:rPr>
        <w:t xml:space="preserve">ї справи та документознавства. </w:t>
      </w:r>
      <w:r>
        <w:rPr>
          <w:color w:val="000000"/>
          <w:spacing w:val="-8"/>
          <w:w w:val="107"/>
          <w:sz w:val="24"/>
          <w:szCs w:val="24"/>
          <w:lang w:val="ru-RU"/>
        </w:rPr>
        <w:t>–</w:t>
      </w:r>
      <w:r w:rsidRPr="00590D4F">
        <w:rPr>
          <w:color w:val="000000"/>
          <w:spacing w:val="-8"/>
          <w:w w:val="107"/>
          <w:sz w:val="24"/>
          <w:szCs w:val="24"/>
        </w:rPr>
        <w:t xml:space="preserve"> К., 1996. - Т. </w:t>
      </w:r>
      <w:r>
        <w:rPr>
          <w:color w:val="000000"/>
          <w:spacing w:val="15"/>
          <w:w w:val="102"/>
          <w:sz w:val="24"/>
          <w:szCs w:val="24"/>
        </w:rPr>
        <w:t>1.</w:t>
      </w:r>
      <w:r>
        <w:rPr>
          <w:color w:val="000000"/>
          <w:spacing w:val="15"/>
          <w:w w:val="102"/>
          <w:sz w:val="24"/>
          <w:szCs w:val="24"/>
          <w:lang w:val="ru-RU"/>
        </w:rPr>
        <w:t xml:space="preserve"> – </w:t>
      </w:r>
      <w:r w:rsidRPr="00590D4F">
        <w:rPr>
          <w:color w:val="000000"/>
          <w:spacing w:val="15"/>
          <w:w w:val="102"/>
          <w:sz w:val="24"/>
          <w:szCs w:val="24"/>
        </w:rPr>
        <w:t>С.</w:t>
      </w:r>
      <w:r w:rsidRPr="00590D4F">
        <w:rPr>
          <w:color w:val="000000"/>
          <w:w w:val="102"/>
          <w:sz w:val="24"/>
          <w:szCs w:val="24"/>
        </w:rPr>
        <w:t xml:space="preserve"> 13-20.</w:t>
      </w:r>
    </w:p>
    <w:p w:rsidR="00E51C8A" w:rsidRPr="00590D4F" w:rsidRDefault="00E51C8A" w:rsidP="00B96DA1">
      <w:pPr>
        <w:shd w:val="clear" w:color="auto" w:fill="FFFFFF"/>
        <w:ind w:left="67"/>
        <w:rPr>
          <w:sz w:val="24"/>
          <w:szCs w:val="24"/>
        </w:rPr>
      </w:pPr>
      <w:r w:rsidRPr="00590D4F">
        <w:rPr>
          <w:color w:val="000000"/>
          <w:spacing w:val="-8"/>
          <w:w w:val="102"/>
          <w:sz w:val="24"/>
          <w:szCs w:val="24"/>
        </w:rPr>
        <w:t>11 Нариси істо</w:t>
      </w:r>
      <w:r>
        <w:rPr>
          <w:color w:val="000000"/>
          <w:spacing w:val="-8"/>
          <w:w w:val="102"/>
          <w:sz w:val="24"/>
          <w:szCs w:val="24"/>
        </w:rPr>
        <w:t xml:space="preserve">рії архівної справи в Україні. </w:t>
      </w:r>
      <w:r>
        <w:rPr>
          <w:color w:val="000000"/>
          <w:spacing w:val="-8"/>
          <w:w w:val="102"/>
          <w:sz w:val="24"/>
          <w:szCs w:val="24"/>
          <w:lang w:val="ru-RU"/>
        </w:rPr>
        <w:t>–</w:t>
      </w:r>
      <w:r w:rsidRPr="00590D4F">
        <w:rPr>
          <w:color w:val="000000"/>
          <w:spacing w:val="-8"/>
          <w:w w:val="102"/>
          <w:sz w:val="24"/>
          <w:szCs w:val="24"/>
        </w:rPr>
        <w:t xml:space="preserve"> К., 2002. -612с.</w:t>
      </w:r>
    </w:p>
    <w:p w:rsidR="00E51C8A" w:rsidRPr="00590D4F" w:rsidRDefault="00E51C8A" w:rsidP="00B96DA1">
      <w:pPr>
        <w:shd w:val="clear" w:color="auto" w:fill="FFFFFF"/>
        <w:ind w:left="408" w:right="134" w:hanging="360"/>
        <w:jc w:val="both"/>
        <w:rPr>
          <w:sz w:val="24"/>
          <w:szCs w:val="24"/>
        </w:rPr>
      </w:pPr>
      <w:r w:rsidRPr="00590D4F">
        <w:rPr>
          <w:color w:val="000000"/>
          <w:spacing w:val="-4"/>
          <w:w w:val="102"/>
          <w:sz w:val="24"/>
          <w:szCs w:val="24"/>
        </w:rPr>
        <w:t>12. Національний архівний фонд України: засоби інтелек</w:t>
      </w:r>
      <w:r w:rsidRPr="00590D4F">
        <w:rPr>
          <w:color w:val="000000"/>
          <w:spacing w:val="-6"/>
          <w:w w:val="102"/>
          <w:sz w:val="24"/>
          <w:szCs w:val="24"/>
        </w:rPr>
        <w:t>туального до</w:t>
      </w:r>
      <w:r>
        <w:rPr>
          <w:color w:val="000000"/>
          <w:spacing w:val="-6"/>
          <w:w w:val="102"/>
          <w:sz w:val="24"/>
          <w:szCs w:val="24"/>
        </w:rPr>
        <w:t xml:space="preserve">ступу до документів. Довідник. </w:t>
      </w:r>
      <w:r>
        <w:rPr>
          <w:color w:val="000000"/>
          <w:spacing w:val="-6"/>
          <w:w w:val="102"/>
          <w:sz w:val="24"/>
          <w:szCs w:val="24"/>
          <w:lang w:val="ru-RU"/>
        </w:rPr>
        <w:t>–</w:t>
      </w:r>
      <w:r w:rsidRPr="00590D4F">
        <w:rPr>
          <w:color w:val="000000"/>
          <w:spacing w:val="-6"/>
          <w:w w:val="102"/>
          <w:sz w:val="24"/>
          <w:szCs w:val="24"/>
        </w:rPr>
        <w:t xml:space="preserve"> К., 2002. </w:t>
      </w:r>
      <w:r>
        <w:rPr>
          <w:color w:val="000000"/>
          <w:spacing w:val="-6"/>
          <w:w w:val="102"/>
          <w:sz w:val="24"/>
          <w:szCs w:val="24"/>
          <w:lang w:val="ru-RU"/>
        </w:rPr>
        <w:t xml:space="preserve">– </w:t>
      </w:r>
      <w:r w:rsidRPr="00590D4F">
        <w:rPr>
          <w:color w:val="000000"/>
          <w:spacing w:val="-3"/>
          <w:w w:val="102"/>
          <w:sz w:val="24"/>
          <w:szCs w:val="24"/>
        </w:rPr>
        <w:t>167с.</w:t>
      </w:r>
    </w:p>
    <w:p w:rsidR="00E51C8A" w:rsidRPr="00590D4F" w:rsidRDefault="00E51C8A" w:rsidP="00B96DA1">
      <w:pPr>
        <w:shd w:val="clear" w:color="auto" w:fill="FFFFFF"/>
        <w:ind w:left="437" w:right="115" w:hanging="374"/>
        <w:jc w:val="both"/>
        <w:rPr>
          <w:sz w:val="24"/>
          <w:szCs w:val="24"/>
        </w:rPr>
      </w:pPr>
      <w:r w:rsidRPr="00590D4F">
        <w:rPr>
          <w:color w:val="000000"/>
          <w:w w:val="102"/>
          <w:sz w:val="24"/>
          <w:szCs w:val="24"/>
        </w:rPr>
        <w:t xml:space="preserve">13. Вохатський К.Є. Національні </w:t>
      </w:r>
      <w:r w:rsidRPr="00590D4F">
        <w:rPr>
          <w:color w:val="000000"/>
          <w:spacing w:val="18"/>
          <w:w w:val="102"/>
          <w:sz w:val="24"/>
          <w:szCs w:val="24"/>
        </w:rPr>
        <w:t>архівні</w:t>
      </w:r>
      <w:r w:rsidRPr="00590D4F">
        <w:rPr>
          <w:color w:val="000000"/>
          <w:w w:val="102"/>
          <w:sz w:val="24"/>
          <w:szCs w:val="24"/>
        </w:rPr>
        <w:t xml:space="preserve"> фонди в </w:t>
      </w:r>
      <w:r w:rsidRPr="00590D4F">
        <w:rPr>
          <w:color w:val="000000"/>
          <w:spacing w:val="-7"/>
          <w:w w:val="102"/>
          <w:sz w:val="24"/>
          <w:szCs w:val="24"/>
        </w:rPr>
        <w:t xml:space="preserve">пострадянських державах: порівняльний аналіз архівних </w:t>
      </w:r>
      <w:r w:rsidRPr="00590D4F">
        <w:rPr>
          <w:color w:val="000000"/>
          <w:spacing w:val="-2"/>
          <w:w w:val="102"/>
          <w:sz w:val="24"/>
          <w:szCs w:val="24"/>
        </w:rPr>
        <w:t>законів // Архів</w:t>
      </w:r>
      <w:r>
        <w:rPr>
          <w:color w:val="000000"/>
          <w:spacing w:val="-2"/>
          <w:w w:val="102"/>
          <w:sz w:val="24"/>
          <w:szCs w:val="24"/>
        </w:rPr>
        <w:t xml:space="preserve">и України. - 2001. -№ 1-2. </w:t>
      </w:r>
      <w:r>
        <w:rPr>
          <w:color w:val="000000"/>
          <w:spacing w:val="-2"/>
          <w:w w:val="102"/>
          <w:sz w:val="24"/>
          <w:szCs w:val="24"/>
          <w:lang w:val="ru-RU"/>
        </w:rPr>
        <w:t xml:space="preserve">– </w:t>
      </w:r>
      <w:r w:rsidRPr="00590D4F">
        <w:rPr>
          <w:color w:val="000000"/>
          <w:spacing w:val="-2"/>
          <w:w w:val="102"/>
          <w:sz w:val="24"/>
          <w:szCs w:val="24"/>
        </w:rPr>
        <w:t>С. 3-10.</w:t>
      </w:r>
    </w:p>
    <w:p w:rsidR="00E51C8A" w:rsidRPr="00590D4F" w:rsidRDefault="00E51C8A" w:rsidP="00B96DA1">
      <w:pPr>
        <w:shd w:val="clear" w:color="auto" w:fill="FFFFFF"/>
        <w:ind w:left="446" w:right="91" w:hanging="360"/>
        <w:jc w:val="both"/>
        <w:rPr>
          <w:sz w:val="24"/>
          <w:szCs w:val="24"/>
        </w:rPr>
      </w:pPr>
      <w:r w:rsidRPr="00590D4F">
        <w:rPr>
          <w:color w:val="000000"/>
          <w:w w:val="102"/>
          <w:sz w:val="24"/>
          <w:szCs w:val="24"/>
        </w:rPr>
        <w:t xml:space="preserve">14. Онищенко О. Документально-інформаційні ресурси </w:t>
      </w:r>
      <w:r w:rsidRPr="00590D4F">
        <w:rPr>
          <w:color w:val="000000"/>
          <w:spacing w:val="-2"/>
          <w:w w:val="102"/>
          <w:sz w:val="24"/>
          <w:szCs w:val="24"/>
        </w:rPr>
        <w:t xml:space="preserve">архівів та бібліотек - спільна база для розвитку науки, </w:t>
      </w:r>
      <w:r w:rsidRPr="00590D4F">
        <w:rPr>
          <w:color w:val="000000"/>
          <w:spacing w:val="15"/>
          <w:w w:val="106"/>
          <w:sz w:val="24"/>
          <w:szCs w:val="24"/>
        </w:rPr>
        <w:t>освіти,</w:t>
      </w:r>
      <w:r w:rsidRPr="00590D4F">
        <w:rPr>
          <w:color w:val="000000"/>
          <w:w w:val="106"/>
          <w:sz w:val="24"/>
          <w:szCs w:val="24"/>
        </w:rPr>
        <w:t xml:space="preserve"> культури // Архівознавство. Археографія. </w:t>
      </w:r>
      <w:r w:rsidRPr="00590D4F">
        <w:rPr>
          <w:color w:val="000000"/>
          <w:spacing w:val="-12"/>
          <w:w w:val="106"/>
          <w:sz w:val="24"/>
          <w:szCs w:val="24"/>
        </w:rPr>
        <w:t xml:space="preserve">Джерелознавство: Міжвідомчий збірник наукових праць. </w:t>
      </w:r>
      <w:r w:rsidRPr="00590D4F">
        <w:rPr>
          <w:color w:val="000000"/>
          <w:spacing w:val="16"/>
          <w:w w:val="106"/>
          <w:sz w:val="24"/>
          <w:szCs w:val="24"/>
        </w:rPr>
        <w:t>-К.,2001.-Вип.4.-С.</w:t>
      </w:r>
      <w:r w:rsidRPr="00590D4F">
        <w:rPr>
          <w:color w:val="000000"/>
          <w:w w:val="106"/>
          <w:sz w:val="24"/>
          <w:szCs w:val="24"/>
        </w:rPr>
        <w:t xml:space="preserve"> </w:t>
      </w:r>
      <w:r w:rsidRPr="00590D4F">
        <w:rPr>
          <w:color w:val="000000"/>
          <w:spacing w:val="-3"/>
          <w:w w:val="106"/>
          <w:sz w:val="24"/>
          <w:szCs w:val="24"/>
        </w:rPr>
        <w:t>163-173.</w:t>
      </w:r>
    </w:p>
    <w:p w:rsidR="00E51C8A" w:rsidRPr="00590D4F" w:rsidRDefault="00E51C8A" w:rsidP="00B96DA1">
      <w:pPr>
        <w:shd w:val="clear" w:color="auto" w:fill="FFFFFF"/>
        <w:ind w:left="480" w:right="53" w:hanging="370"/>
        <w:jc w:val="both"/>
        <w:rPr>
          <w:sz w:val="24"/>
          <w:szCs w:val="24"/>
        </w:rPr>
      </w:pPr>
      <w:r w:rsidRPr="00590D4F">
        <w:rPr>
          <w:color w:val="000000"/>
          <w:spacing w:val="-11"/>
          <w:w w:val="106"/>
          <w:sz w:val="24"/>
          <w:szCs w:val="24"/>
        </w:rPr>
        <w:t xml:space="preserve">15. Пиріг Р.Я. Документальна спадщина Компартії України: </w:t>
      </w:r>
      <w:r w:rsidRPr="00590D4F">
        <w:rPr>
          <w:color w:val="000000"/>
          <w:spacing w:val="-13"/>
          <w:w w:val="106"/>
          <w:sz w:val="24"/>
          <w:szCs w:val="24"/>
        </w:rPr>
        <w:t>проблеми інтеграції в систему державної архівної служби /</w:t>
      </w:r>
      <w:r w:rsidRPr="00590D4F">
        <w:rPr>
          <w:color w:val="000000"/>
          <w:spacing w:val="-9"/>
          <w:w w:val="106"/>
          <w:sz w:val="24"/>
          <w:szCs w:val="24"/>
        </w:rPr>
        <w:t>/ Константи: Альманах соціальних досліджень. - 1996. -</w:t>
      </w:r>
      <w:r w:rsidRPr="00590D4F">
        <w:rPr>
          <w:color w:val="000000"/>
          <w:spacing w:val="13"/>
          <w:w w:val="106"/>
          <w:sz w:val="24"/>
          <w:szCs w:val="24"/>
        </w:rPr>
        <w:t>№2(5).</w:t>
      </w:r>
      <w:r w:rsidRPr="00590D4F">
        <w:rPr>
          <w:color w:val="000000"/>
          <w:w w:val="106"/>
          <w:sz w:val="24"/>
          <w:szCs w:val="24"/>
        </w:rPr>
        <w:t>-С. 5-Ю.</w:t>
      </w:r>
    </w:p>
    <w:p w:rsidR="00E51C8A" w:rsidRPr="00590D4F" w:rsidRDefault="00E51C8A" w:rsidP="00B96DA1">
      <w:pPr>
        <w:shd w:val="clear" w:color="auto" w:fill="FFFFFF"/>
        <w:ind w:left="499" w:right="38" w:hanging="365"/>
        <w:jc w:val="both"/>
        <w:rPr>
          <w:sz w:val="24"/>
          <w:szCs w:val="24"/>
        </w:rPr>
      </w:pPr>
      <w:r w:rsidRPr="00590D4F">
        <w:rPr>
          <w:color w:val="000000"/>
          <w:w w:val="106"/>
          <w:sz w:val="24"/>
          <w:szCs w:val="24"/>
        </w:rPr>
        <w:t xml:space="preserve">16. Романовський В. Нариси з архівознавства: Історія </w:t>
      </w:r>
      <w:r w:rsidRPr="00590D4F">
        <w:rPr>
          <w:color w:val="000000"/>
          <w:spacing w:val="-10"/>
          <w:w w:val="106"/>
          <w:sz w:val="24"/>
          <w:szCs w:val="24"/>
        </w:rPr>
        <w:t xml:space="preserve">архівної справи на Україні та принципи порядкування в </w:t>
      </w:r>
      <w:r w:rsidRPr="00590D4F">
        <w:rPr>
          <w:color w:val="000000"/>
          <w:spacing w:val="-1"/>
          <w:w w:val="106"/>
          <w:sz w:val="24"/>
          <w:szCs w:val="24"/>
        </w:rPr>
        <w:t>архівах.</w:t>
      </w:r>
      <w:r>
        <w:rPr>
          <w:color w:val="000000"/>
          <w:spacing w:val="-1"/>
          <w:w w:val="106"/>
          <w:sz w:val="24"/>
          <w:szCs w:val="24"/>
          <w:lang w:val="ru-RU"/>
        </w:rPr>
        <w:t xml:space="preserve"> – </w:t>
      </w:r>
      <w:r w:rsidRPr="00590D4F">
        <w:rPr>
          <w:color w:val="000000"/>
          <w:spacing w:val="-1"/>
          <w:w w:val="106"/>
          <w:sz w:val="24"/>
          <w:szCs w:val="24"/>
        </w:rPr>
        <w:t>Харків, 1927.</w:t>
      </w:r>
      <w:r>
        <w:rPr>
          <w:color w:val="000000"/>
          <w:spacing w:val="14"/>
          <w:w w:val="106"/>
          <w:sz w:val="24"/>
          <w:szCs w:val="24"/>
          <w:lang w:val="ru-RU"/>
        </w:rPr>
        <w:t xml:space="preserve"> – </w:t>
      </w:r>
      <w:r w:rsidRPr="00590D4F">
        <w:rPr>
          <w:color w:val="000000"/>
          <w:spacing w:val="14"/>
          <w:w w:val="106"/>
          <w:sz w:val="24"/>
          <w:szCs w:val="24"/>
        </w:rPr>
        <w:t>170с.</w:t>
      </w:r>
    </w:p>
    <w:p w:rsidR="00E51C8A" w:rsidRPr="00590D4F" w:rsidRDefault="00E51C8A" w:rsidP="00B96DA1">
      <w:pPr>
        <w:shd w:val="clear" w:color="auto" w:fill="FFFFFF"/>
        <w:ind w:left="514" w:right="19" w:hanging="360"/>
        <w:jc w:val="both"/>
        <w:rPr>
          <w:color w:val="000000"/>
          <w:spacing w:val="-4"/>
          <w:w w:val="106"/>
          <w:sz w:val="24"/>
          <w:szCs w:val="24"/>
        </w:rPr>
      </w:pPr>
      <w:r w:rsidRPr="00590D4F">
        <w:rPr>
          <w:color w:val="000000"/>
          <w:spacing w:val="-9"/>
          <w:w w:val="106"/>
          <w:sz w:val="24"/>
          <w:szCs w:val="24"/>
        </w:rPr>
        <w:t>17. Санцевич А.В. Роль архівів у розвитку історичної науки /</w:t>
      </w:r>
      <w:r w:rsidRPr="00590D4F">
        <w:rPr>
          <w:color w:val="000000"/>
          <w:spacing w:val="-4"/>
          <w:w w:val="106"/>
          <w:sz w:val="24"/>
          <w:szCs w:val="24"/>
        </w:rPr>
        <w:t xml:space="preserve">/ Архіви України. - </w:t>
      </w:r>
      <w:r w:rsidRPr="00590D4F">
        <w:rPr>
          <w:color w:val="000000"/>
          <w:spacing w:val="12"/>
          <w:w w:val="106"/>
          <w:sz w:val="24"/>
          <w:szCs w:val="24"/>
        </w:rPr>
        <w:t>1988.-№3.-С.1</w:t>
      </w:r>
      <w:r w:rsidRPr="00590D4F">
        <w:rPr>
          <w:color w:val="000000"/>
          <w:spacing w:val="-4"/>
          <w:w w:val="106"/>
          <w:sz w:val="24"/>
          <w:szCs w:val="24"/>
        </w:rPr>
        <w:t xml:space="preserve">9-25 </w:t>
      </w:r>
    </w:p>
    <w:p w:rsidR="00E51C8A" w:rsidRPr="00590D4F" w:rsidRDefault="00E51C8A" w:rsidP="00B96DA1">
      <w:pPr>
        <w:rPr>
          <w:sz w:val="24"/>
          <w:szCs w:val="24"/>
        </w:rPr>
      </w:pPr>
    </w:p>
    <w:sectPr w:rsidR="00E51C8A" w:rsidRPr="00590D4F" w:rsidSect="00574489">
      <w:pgSz w:w="16840" w:h="11900" w:orient="landscape" w:code="9"/>
      <w:pgMar w:top="780" w:right="740" w:bottom="280" w:left="860"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OFOGOJ+TimesNewRoman">
    <w:altName w:val="Times New Roman"/>
    <w:panose1 w:val="00000000000000000000"/>
    <w:charset w:val="00"/>
    <w:family w:val="roman"/>
    <w:notTrueType/>
    <w:pitch w:val="default"/>
    <w:sig w:usb0="00000003" w:usb1="00000000" w:usb2="00000000" w:usb3="00000000" w:csb0="00000001" w:csb1="00000000"/>
  </w:font>
  <w:font w:name="OFOOKI+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BE0"/>
    <w:multiLevelType w:val="hybridMultilevel"/>
    <w:tmpl w:val="0DA4CA96"/>
    <w:lvl w:ilvl="0" w:tplc="7966A348">
      <w:start w:val="1"/>
      <w:numFmt w:val="decimal"/>
      <w:lvlText w:val="%1."/>
      <w:lvlJc w:val="left"/>
      <w:pPr>
        <w:ind w:left="939" w:hanging="348"/>
      </w:pPr>
      <w:rPr>
        <w:rFonts w:ascii="Times New Roman" w:eastAsia="Times New Roman" w:hAnsi="Times New Roman" w:hint="default"/>
        <w:spacing w:val="-1"/>
        <w:w w:val="100"/>
        <w:sz w:val="24"/>
        <w:szCs w:val="24"/>
      </w:rPr>
    </w:lvl>
    <w:lvl w:ilvl="1" w:tplc="6B7292DA">
      <w:numFmt w:val="bullet"/>
      <w:lvlText w:val="•"/>
      <w:lvlJc w:val="left"/>
      <w:pPr>
        <w:ind w:left="2370" w:hanging="348"/>
      </w:pPr>
      <w:rPr>
        <w:rFonts w:hint="default"/>
      </w:rPr>
    </w:lvl>
    <w:lvl w:ilvl="2" w:tplc="2DD0D386">
      <w:numFmt w:val="bullet"/>
      <w:lvlText w:val="•"/>
      <w:lvlJc w:val="left"/>
      <w:pPr>
        <w:ind w:left="3800" w:hanging="348"/>
      </w:pPr>
      <w:rPr>
        <w:rFonts w:hint="default"/>
      </w:rPr>
    </w:lvl>
    <w:lvl w:ilvl="3" w:tplc="39165EBA">
      <w:numFmt w:val="bullet"/>
      <w:lvlText w:val="•"/>
      <w:lvlJc w:val="left"/>
      <w:pPr>
        <w:ind w:left="5230" w:hanging="348"/>
      </w:pPr>
      <w:rPr>
        <w:rFonts w:hint="default"/>
      </w:rPr>
    </w:lvl>
    <w:lvl w:ilvl="4" w:tplc="A052D960">
      <w:numFmt w:val="bullet"/>
      <w:lvlText w:val="•"/>
      <w:lvlJc w:val="left"/>
      <w:pPr>
        <w:ind w:left="6660" w:hanging="348"/>
      </w:pPr>
      <w:rPr>
        <w:rFonts w:hint="default"/>
      </w:rPr>
    </w:lvl>
    <w:lvl w:ilvl="5" w:tplc="F9BEA816">
      <w:numFmt w:val="bullet"/>
      <w:lvlText w:val="•"/>
      <w:lvlJc w:val="left"/>
      <w:pPr>
        <w:ind w:left="8090" w:hanging="348"/>
      </w:pPr>
      <w:rPr>
        <w:rFonts w:hint="default"/>
      </w:rPr>
    </w:lvl>
    <w:lvl w:ilvl="6" w:tplc="CA688488">
      <w:numFmt w:val="bullet"/>
      <w:lvlText w:val="•"/>
      <w:lvlJc w:val="left"/>
      <w:pPr>
        <w:ind w:left="9520" w:hanging="348"/>
      </w:pPr>
      <w:rPr>
        <w:rFonts w:hint="default"/>
      </w:rPr>
    </w:lvl>
    <w:lvl w:ilvl="7" w:tplc="B3684BCC">
      <w:numFmt w:val="bullet"/>
      <w:lvlText w:val="•"/>
      <w:lvlJc w:val="left"/>
      <w:pPr>
        <w:ind w:left="10950" w:hanging="348"/>
      </w:pPr>
      <w:rPr>
        <w:rFonts w:hint="default"/>
      </w:rPr>
    </w:lvl>
    <w:lvl w:ilvl="8" w:tplc="65EED4E2">
      <w:numFmt w:val="bullet"/>
      <w:lvlText w:val="•"/>
      <w:lvlJc w:val="left"/>
      <w:pPr>
        <w:ind w:left="12380" w:hanging="348"/>
      </w:pPr>
      <w:rPr>
        <w:rFonts w:hint="default"/>
      </w:rPr>
    </w:lvl>
  </w:abstractNum>
  <w:abstractNum w:abstractNumId="1">
    <w:nsid w:val="0C794203"/>
    <w:multiLevelType w:val="hybridMultilevel"/>
    <w:tmpl w:val="E6E21472"/>
    <w:lvl w:ilvl="0" w:tplc="554E20B4">
      <w:start w:val="7"/>
      <w:numFmt w:val="decimal"/>
      <w:lvlText w:val="%1."/>
      <w:lvlJc w:val="left"/>
      <w:pPr>
        <w:tabs>
          <w:tab w:val="num" w:pos="398"/>
        </w:tabs>
        <w:ind w:left="398" w:hanging="360"/>
      </w:pPr>
      <w:rPr>
        <w:rFonts w:hint="default"/>
        <w:i/>
        <w:iCs/>
      </w:rPr>
    </w:lvl>
    <w:lvl w:ilvl="1" w:tplc="04190019">
      <w:start w:val="1"/>
      <w:numFmt w:val="lowerLetter"/>
      <w:lvlText w:val="%2."/>
      <w:lvlJc w:val="left"/>
      <w:pPr>
        <w:tabs>
          <w:tab w:val="num" w:pos="1118"/>
        </w:tabs>
        <w:ind w:left="1118" w:hanging="360"/>
      </w:pPr>
    </w:lvl>
    <w:lvl w:ilvl="2" w:tplc="0419001B">
      <w:start w:val="1"/>
      <w:numFmt w:val="lowerRoman"/>
      <w:lvlText w:val="%3."/>
      <w:lvlJc w:val="right"/>
      <w:pPr>
        <w:tabs>
          <w:tab w:val="num" w:pos="1838"/>
        </w:tabs>
        <w:ind w:left="1838" w:hanging="180"/>
      </w:pPr>
    </w:lvl>
    <w:lvl w:ilvl="3" w:tplc="0419000F">
      <w:start w:val="1"/>
      <w:numFmt w:val="decimal"/>
      <w:lvlText w:val="%4."/>
      <w:lvlJc w:val="left"/>
      <w:pPr>
        <w:tabs>
          <w:tab w:val="num" w:pos="2558"/>
        </w:tabs>
        <w:ind w:left="2558" w:hanging="360"/>
      </w:pPr>
    </w:lvl>
    <w:lvl w:ilvl="4" w:tplc="04190019">
      <w:start w:val="1"/>
      <w:numFmt w:val="lowerLetter"/>
      <w:lvlText w:val="%5."/>
      <w:lvlJc w:val="left"/>
      <w:pPr>
        <w:tabs>
          <w:tab w:val="num" w:pos="3278"/>
        </w:tabs>
        <w:ind w:left="3278" w:hanging="360"/>
      </w:pPr>
    </w:lvl>
    <w:lvl w:ilvl="5" w:tplc="0419001B">
      <w:start w:val="1"/>
      <w:numFmt w:val="lowerRoman"/>
      <w:lvlText w:val="%6."/>
      <w:lvlJc w:val="right"/>
      <w:pPr>
        <w:tabs>
          <w:tab w:val="num" w:pos="3998"/>
        </w:tabs>
        <w:ind w:left="3998" w:hanging="180"/>
      </w:pPr>
    </w:lvl>
    <w:lvl w:ilvl="6" w:tplc="0419000F">
      <w:start w:val="1"/>
      <w:numFmt w:val="decimal"/>
      <w:lvlText w:val="%7."/>
      <w:lvlJc w:val="left"/>
      <w:pPr>
        <w:tabs>
          <w:tab w:val="num" w:pos="4718"/>
        </w:tabs>
        <w:ind w:left="4718" w:hanging="360"/>
      </w:pPr>
    </w:lvl>
    <w:lvl w:ilvl="7" w:tplc="04190019">
      <w:start w:val="1"/>
      <w:numFmt w:val="lowerLetter"/>
      <w:lvlText w:val="%8."/>
      <w:lvlJc w:val="left"/>
      <w:pPr>
        <w:tabs>
          <w:tab w:val="num" w:pos="5438"/>
        </w:tabs>
        <w:ind w:left="5438" w:hanging="360"/>
      </w:pPr>
    </w:lvl>
    <w:lvl w:ilvl="8" w:tplc="0419001B">
      <w:start w:val="1"/>
      <w:numFmt w:val="lowerRoman"/>
      <w:lvlText w:val="%9."/>
      <w:lvlJc w:val="right"/>
      <w:pPr>
        <w:tabs>
          <w:tab w:val="num" w:pos="6158"/>
        </w:tabs>
        <w:ind w:left="6158" w:hanging="180"/>
      </w:pPr>
    </w:lvl>
  </w:abstractNum>
  <w:abstractNum w:abstractNumId="2">
    <w:nsid w:val="16D05EDF"/>
    <w:multiLevelType w:val="hybridMultilevel"/>
    <w:tmpl w:val="4386BFE6"/>
    <w:lvl w:ilvl="0" w:tplc="9A180020">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nsid w:val="1A630DFC"/>
    <w:multiLevelType w:val="hybridMultilevel"/>
    <w:tmpl w:val="8A1A795C"/>
    <w:lvl w:ilvl="0" w:tplc="52144D36">
      <w:start w:val="3"/>
      <w:numFmt w:val="bullet"/>
      <w:lvlText w:val="-"/>
      <w:lvlJc w:val="left"/>
      <w:pPr>
        <w:ind w:left="936" w:hanging="360"/>
      </w:pPr>
      <w:rPr>
        <w:rFonts w:ascii="Times New Roman" w:eastAsia="Times New Roman" w:hAnsi="Times New Roman" w:hint="default"/>
        <w:b/>
        <w:bCs/>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cs="Wingdings" w:hint="default"/>
      </w:rPr>
    </w:lvl>
    <w:lvl w:ilvl="3" w:tplc="04190001">
      <w:start w:val="1"/>
      <w:numFmt w:val="bullet"/>
      <w:lvlText w:val=""/>
      <w:lvlJc w:val="left"/>
      <w:pPr>
        <w:ind w:left="3096" w:hanging="360"/>
      </w:pPr>
      <w:rPr>
        <w:rFonts w:ascii="Symbol" w:hAnsi="Symbol" w:cs="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cs="Wingdings" w:hint="default"/>
      </w:rPr>
    </w:lvl>
    <w:lvl w:ilvl="6" w:tplc="04190001">
      <w:start w:val="1"/>
      <w:numFmt w:val="bullet"/>
      <w:lvlText w:val=""/>
      <w:lvlJc w:val="left"/>
      <w:pPr>
        <w:ind w:left="5256" w:hanging="360"/>
      </w:pPr>
      <w:rPr>
        <w:rFonts w:ascii="Symbol" w:hAnsi="Symbol" w:cs="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cs="Wingdings" w:hint="default"/>
      </w:rPr>
    </w:lvl>
  </w:abstractNum>
  <w:abstractNum w:abstractNumId="4">
    <w:nsid w:val="204121CF"/>
    <w:multiLevelType w:val="hybridMultilevel"/>
    <w:tmpl w:val="8EC21308"/>
    <w:lvl w:ilvl="0" w:tplc="7BFE3BA2">
      <w:numFmt w:val="bullet"/>
      <w:lvlText w:val="–"/>
      <w:lvlJc w:val="left"/>
      <w:pPr>
        <w:ind w:left="219" w:hanging="236"/>
      </w:pPr>
      <w:rPr>
        <w:rFonts w:ascii="Times New Roman" w:eastAsia="Times New Roman" w:hAnsi="Times New Roman" w:hint="default"/>
        <w:w w:val="100"/>
        <w:sz w:val="24"/>
        <w:szCs w:val="24"/>
      </w:rPr>
    </w:lvl>
    <w:lvl w:ilvl="1" w:tplc="0CD80D1C">
      <w:numFmt w:val="bullet"/>
      <w:lvlText w:val="•"/>
      <w:lvlJc w:val="left"/>
      <w:pPr>
        <w:ind w:left="1722" w:hanging="236"/>
      </w:pPr>
      <w:rPr>
        <w:rFonts w:hint="default"/>
      </w:rPr>
    </w:lvl>
    <w:lvl w:ilvl="2" w:tplc="7054C18C">
      <w:numFmt w:val="bullet"/>
      <w:lvlText w:val="•"/>
      <w:lvlJc w:val="left"/>
      <w:pPr>
        <w:ind w:left="3224" w:hanging="236"/>
      </w:pPr>
      <w:rPr>
        <w:rFonts w:hint="default"/>
      </w:rPr>
    </w:lvl>
    <w:lvl w:ilvl="3" w:tplc="980809B8">
      <w:numFmt w:val="bullet"/>
      <w:lvlText w:val="•"/>
      <w:lvlJc w:val="left"/>
      <w:pPr>
        <w:ind w:left="4726" w:hanging="236"/>
      </w:pPr>
      <w:rPr>
        <w:rFonts w:hint="default"/>
      </w:rPr>
    </w:lvl>
    <w:lvl w:ilvl="4" w:tplc="154A18BE">
      <w:numFmt w:val="bullet"/>
      <w:lvlText w:val="•"/>
      <w:lvlJc w:val="left"/>
      <w:pPr>
        <w:ind w:left="6228" w:hanging="236"/>
      </w:pPr>
      <w:rPr>
        <w:rFonts w:hint="default"/>
      </w:rPr>
    </w:lvl>
    <w:lvl w:ilvl="5" w:tplc="B12EB0A8">
      <w:numFmt w:val="bullet"/>
      <w:lvlText w:val="•"/>
      <w:lvlJc w:val="left"/>
      <w:pPr>
        <w:ind w:left="7730" w:hanging="236"/>
      </w:pPr>
      <w:rPr>
        <w:rFonts w:hint="default"/>
      </w:rPr>
    </w:lvl>
    <w:lvl w:ilvl="6" w:tplc="8DC8C6BC">
      <w:numFmt w:val="bullet"/>
      <w:lvlText w:val="•"/>
      <w:lvlJc w:val="left"/>
      <w:pPr>
        <w:ind w:left="9232" w:hanging="236"/>
      </w:pPr>
      <w:rPr>
        <w:rFonts w:hint="default"/>
      </w:rPr>
    </w:lvl>
    <w:lvl w:ilvl="7" w:tplc="D13A53E0">
      <w:numFmt w:val="bullet"/>
      <w:lvlText w:val="•"/>
      <w:lvlJc w:val="left"/>
      <w:pPr>
        <w:ind w:left="10734" w:hanging="236"/>
      </w:pPr>
      <w:rPr>
        <w:rFonts w:hint="default"/>
      </w:rPr>
    </w:lvl>
    <w:lvl w:ilvl="8" w:tplc="4120B29A">
      <w:numFmt w:val="bullet"/>
      <w:lvlText w:val="•"/>
      <w:lvlJc w:val="left"/>
      <w:pPr>
        <w:ind w:left="12236" w:hanging="236"/>
      </w:pPr>
      <w:rPr>
        <w:rFonts w:hint="default"/>
      </w:rPr>
    </w:lvl>
  </w:abstractNum>
  <w:abstractNum w:abstractNumId="5">
    <w:nsid w:val="22B23888"/>
    <w:multiLevelType w:val="hybridMultilevel"/>
    <w:tmpl w:val="392EE44A"/>
    <w:lvl w:ilvl="0" w:tplc="5C5A5C02">
      <w:start w:val="1"/>
      <w:numFmt w:val="decimal"/>
      <w:lvlText w:val="%1."/>
      <w:lvlJc w:val="left"/>
      <w:pPr>
        <w:ind w:left="720" w:hanging="360"/>
      </w:pPr>
      <w:rPr>
        <w:rFonts w:hint="default"/>
        <w:color w:val="000000"/>
        <w:w w:val="10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DE727A8"/>
    <w:multiLevelType w:val="hybridMultilevel"/>
    <w:tmpl w:val="3A846588"/>
    <w:lvl w:ilvl="0" w:tplc="B17EB276">
      <w:start w:val="1"/>
      <w:numFmt w:val="decimal"/>
      <w:lvlText w:val="%1."/>
      <w:lvlJc w:val="left"/>
      <w:pPr>
        <w:ind w:left="939" w:hanging="348"/>
      </w:pPr>
      <w:rPr>
        <w:rFonts w:ascii="Times New Roman" w:eastAsia="Times New Roman" w:hAnsi="Times New Roman" w:hint="default"/>
        <w:spacing w:val="-1"/>
        <w:w w:val="100"/>
        <w:sz w:val="24"/>
        <w:szCs w:val="24"/>
      </w:rPr>
    </w:lvl>
    <w:lvl w:ilvl="1" w:tplc="D742BB7C">
      <w:numFmt w:val="bullet"/>
      <w:lvlText w:val="•"/>
      <w:lvlJc w:val="left"/>
      <w:pPr>
        <w:ind w:left="2370" w:hanging="348"/>
      </w:pPr>
      <w:rPr>
        <w:rFonts w:hint="default"/>
      </w:rPr>
    </w:lvl>
    <w:lvl w:ilvl="2" w:tplc="3CEA6192">
      <w:numFmt w:val="bullet"/>
      <w:lvlText w:val="•"/>
      <w:lvlJc w:val="left"/>
      <w:pPr>
        <w:ind w:left="3800" w:hanging="348"/>
      </w:pPr>
      <w:rPr>
        <w:rFonts w:hint="default"/>
      </w:rPr>
    </w:lvl>
    <w:lvl w:ilvl="3" w:tplc="85189040">
      <w:numFmt w:val="bullet"/>
      <w:lvlText w:val="•"/>
      <w:lvlJc w:val="left"/>
      <w:pPr>
        <w:ind w:left="5230" w:hanging="348"/>
      </w:pPr>
      <w:rPr>
        <w:rFonts w:hint="default"/>
      </w:rPr>
    </w:lvl>
    <w:lvl w:ilvl="4" w:tplc="7D0461C4">
      <w:numFmt w:val="bullet"/>
      <w:lvlText w:val="•"/>
      <w:lvlJc w:val="left"/>
      <w:pPr>
        <w:ind w:left="6660" w:hanging="348"/>
      </w:pPr>
      <w:rPr>
        <w:rFonts w:hint="default"/>
      </w:rPr>
    </w:lvl>
    <w:lvl w:ilvl="5" w:tplc="154AF616">
      <w:numFmt w:val="bullet"/>
      <w:lvlText w:val="•"/>
      <w:lvlJc w:val="left"/>
      <w:pPr>
        <w:ind w:left="8090" w:hanging="348"/>
      </w:pPr>
      <w:rPr>
        <w:rFonts w:hint="default"/>
      </w:rPr>
    </w:lvl>
    <w:lvl w:ilvl="6" w:tplc="52EA3B20">
      <w:numFmt w:val="bullet"/>
      <w:lvlText w:val="•"/>
      <w:lvlJc w:val="left"/>
      <w:pPr>
        <w:ind w:left="9520" w:hanging="348"/>
      </w:pPr>
      <w:rPr>
        <w:rFonts w:hint="default"/>
      </w:rPr>
    </w:lvl>
    <w:lvl w:ilvl="7" w:tplc="CDEA158C">
      <w:numFmt w:val="bullet"/>
      <w:lvlText w:val="•"/>
      <w:lvlJc w:val="left"/>
      <w:pPr>
        <w:ind w:left="10950" w:hanging="348"/>
      </w:pPr>
      <w:rPr>
        <w:rFonts w:hint="default"/>
      </w:rPr>
    </w:lvl>
    <w:lvl w:ilvl="8" w:tplc="0358B7EA">
      <w:numFmt w:val="bullet"/>
      <w:lvlText w:val="•"/>
      <w:lvlJc w:val="left"/>
      <w:pPr>
        <w:ind w:left="12380" w:hanging="348"/>
      </w:pPr>
      <w:rPr>
        <w:rFonts w:hint="default"/>
      </w:rPr>
    </w:lvl>
  </w:abstractNum>
  <w:abstractNum w:abstractNumId="7">
    <w:nsid w:val="37D3659E"/>
    <w:multiLevelType w:val="hybridMultilevel"/>
    <w:tmpl w:val="3B06E77C"/>
    <w:lvl w:ilvl="0" w:tplc="218A2462">
      <w:start w:val="1"/>
      <w:numFmt w:val="decimal"/>
      <w:lvlText w:val="%1."/>
      <w:lvlJc w:val="left"/>
      <w:pPr>
        <w:ind w:left="6642" w:hanging="240"/>
      </w:pPr>
      <w:rPr>
        <w:rFonts w:ascii="Times New Roman" w:eastAsia="Times New Roman" w:hAnsi="Times New Roman" w:hint="default"/>
        <w:b/>
        <w:bCs/>
        <w:spacing w:val="-1"/>
        <w:w w:val="100"/>
        <w:sz w:val="24"/>
        <w:szCs w:val="24"/>
      </w:rPr>
    </w:lvl>
    <w:lvl w:ilvl="1" w:tplc="2582317E">
      <w:numFmt w:val="bullet"/>
      <w:lvlText w:val="•"/>
      <w:lvlJc w:val="left"/>
      <w:pPr>
        <w:ind w:left="7500" w:hanging="240"/>
      </w:pPr>
      <w:rPr>
        <w:rFonts w:hint="default"/>
      </w:rPr>
    </w:lvl>
    <w:lvl w:ilvl="2" w:tplc="1DB872B6">
      <w:numFmt w:val="bullet"/>
      <w:lvlText w:val="•"/>
      <w:lvlJc w:val="left"/>
      <w:pPr>
        <w:ind w:left="8360" w:hanging="240"/>
      </w:pPr>
      <w:rPr>
        <w:rFonts w:hint="default"/>
      </w:rPr>
    </w:lvl>
    <w:lvl w:ilvl="3" w:tplc="524C7F1C">
      <w:numFmt w:val="bullet"/>
      <w:lvlText w:val="•"/>
      <w:lvlJc w:val="left"/>
      <w:pPr>
        <w:ind w:left="9220" w:hanging="240"/>
      </w:pPr>
      <w:rPr>
        <w:rFonts w:hint="default"/>
      </w:rPr>
    </w:lvl>
    <w:lvl w:ilvl="4" w:tplc="E780AD62">
      <w:numFmt w:val="bullet"/>
      <w:lvlText w:val="•"/>
      <w:lvlJc w:val="left"/>
      <w:pPr>
        <w:ind w:left="10080" w:hanging="240"/>
      </w:pPr>
      <w:rPr>
        <w:rFonts w:hint="default"/>
      </w:rPr>
    </w:lvl>
    <w:lvl w:ilvl="5" w:tplc="320A1332">
      <w:numFmt w:val="bullet"/>
      <w:lvlText w:val="•"/>
      <w:lvlJc w:val="left"/>
      <w:pPr>
        <w:ind w:left="10940" w:hanging="240"/>
      </w:pPr>
      <w:rPr>
        <w:rFonts w:hint="default"/>
      </w:rPr>
    </w:lvl>
    <w:lvl w:ilvl="6" w:tplc="C83E7C9E">
      <w:numFmt w:val="bullet"/>
      <w:lvlText w:val="•"/>
      <w:lvlJc w:val="left"/>
      <w:pPr>
        <w:ind w:left="11800" w:hanging="240"/>
      </w:pPr>
      <w:rPr>
        <w:rFonts w:hint="default"/>
      </w:rPr>
    </w:lvl>
    <w:lvl w:ilvl="7" w:tplc="35F4192E">
      <w:numFmt w:val="bullet"/>
      <w:lvlText w:val="•"/>
      <w:lvlJc w:val="left"/>
      <w:pPr>
        <w:ind w:left="12660" w:hanging="240"/>
      </w:pPr>
      <w:rPr>
        <w:rFonts w:hint="default"/>
      </w:rPr>
    </w:lvl>
    <w:lvl w:ilvl="8" w:tplc="651C6EFC">
      <w:numFmt w:val="bullet"/>
      <w:lvlText w:val="•"/>
      <w:lvlJc w:val="left"/>
      <w:pPr>
        <w:ind w:left="13520" w:hanging="240"/>
      </w:pPr>
      <w:rPr>
        <w:rFonts w:hint="default"/>
      </w:rPr>
    </w:lvl>
  </w:abstractNum>
  <w:abstractNum w:abstractNumId="8">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9">
    <w:nsid w:val="3EA876D3"/>
    <w:multiLevelType w:val="hybridMultilevel"/>
    <w:tmpl w:val="5D421C26"/>
    <w:lvl w:ilvl="0" w:tplc="9606F444">
      <w:start w:val="11"/>
      <w:numFmt w:val="decimal"/>
      <w:lvlText w:val="%1."/>
      <w:lvlJc w:val="left"/>
      <w:pPr>
        <w:ind w:left="6762" w:hanging="360"/>
      </w:pPr>
      <w:rPr>
        <w:rFonts w:hint="default"/>
        <w:b/>
        <w:bCs/>
        <w:sz w:val="24"/>
        <w:szCs w:val="24"/>
      </w:rPr>
    </w:lvl>
    <w:lvl w:ilvl="1" w:tplc="04190019">
      <w:start w:val="1"/>
      <w:numFmt w:val="lowerLetter"/>
      <w:lvlText w:val="%2."/>
      <w:lvlJc w:val="left"/>
      <w:pPr>
        <w:ind w:left="7482" w:hanging="360"/>
      </w:pPr>
    </w:lvl>
    <w:lvl w:ilvl="2" w:tplc="0419001B">
      <w:start w:val="1"/>
      <w:numFmt w:val="lowerRoman"/>
      <w:lvlText w:val="%3."/>
      <w:lvlJc w:val="right"/>
      <w:pPr>
        <w:ind w:left="8202" w:hanging="180"/>
      </w:pPr>
    </w:lvl>
    <w:lvl w:ilvl="3" w:tplc="0419000F">
      <w:start w:val="1"/>
      <w:numFmt w:val="decimal"/>
      <w:lvlText w:val="%4."/>
      <w:lvlJc w:val="left"/>
      <w:pPr>
        <w:ind w:left="8922" w:hanging="360"/>
      </w:pPr>
    </w:lvl>
    <w:lvl w:ilvl="4" w:tplc="04190019">
      <w:start w:val="1"/>
      <w:numFmt w:val="lowerLetter"/>
      <w:lvlText w:val="%5."/>
      <w:lvlJc w:val="left"/>
      <w:pPr>
        <w:ind w:left="9642" w:hanging="360"/>
      </w:pPr>
    </w:lvl>
    <w:lvl w:ilvl="5" w:tplc="0419001B">
      <w:start w:val="1"/>
      <w:numFmt w:val="lowerRoman"/>
      <w:lvlText w:val="%6."/>
      <w:lvlJc w:val="right"/>
      <w:pPr>
        <w:ind w:left="10362" w:hanging="180"/>
      </w:pPr>
    </w:lvl>
    <w:lvl w:ilvl="6" w:tplc="0419000F">
      <w:start w:val="1"/>
      <w:numFmt w:val="decimal"/>
      <w:lvlText w:val="%7."/>
      <w:lvlJc w:val="left"/>
      <w:pPr>
        <w:ind w:left="11082" w:hanging="360"/>
      </w:pPr>
    </w:lvl>
    <w:lvl w:ilvl="7" w:tplc="04190019">
      <w:start w:val="1"/>
      <w:numFmt w:val="lowerLetter"/>
      <w:lvlText w:val="%8."/>
      <w:lvlJc w:val="left"/>
      <w:pPr>
        <w:ind w:left="11802" w:hanging="360"/>
      </w:pPr>
    </w:lvl>
    <w:lvl w:ilvl="8" w:tplc="0419001B">
      <w:start w:val="1"/>
      <w:numFmt w:val="lowerRoman"/>
      <w:lvlText w:val="%9."/>
      <w:lvlJc w:val="right"/>
      <w:pPr>
        <w:ind w:left="12522" w:hanging="180"/>
      </w:pPr>
    </w:lvl>
  </w:abstractNum>
  <w:abstractNum w:abstractNumId="10">
    <w:nsid w:val="68746C33"/>
    <w:multiLevelType w:val="hybridMultilevel"/>
    <w:tmpl w:val="80B2C120"/>
    <w:lvl w:ilvl="0" w:tplc="F3F8F3C6">
      <w:start w:val="3"/>
      <w:numFmt w:val="bullet"/>
      <w:lvlText w:val="-"/>
      <w:lvlJc w:val="left"/>
      <w:pPr>
        <w:ind w:left="72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F210F3F"/>
    <w:multiLevelType w:val="hybridMultilevel"/>
    <w:tmpl w:val="0562EAC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6"/>
  </w:num>
  <w:num w:numId="3">
    <w:abstractNumId w:val="4"/>
  </w:num>
  <w:num w:numId="4">
    <w:abstractNumId w:val="7"/>
  </w:num>
  <w:num w:numId="5">
    <w:abstractNumId w:val="3"/>
  </w:num>
  <w:num w:numId="6">
    <w:abstractNumId w:val="10"/>
  </w:num>
  <w:num w:numId="7">
    <w:abstractNumId w:val="11"/>
  </w:num>
  <w:num w:numId="8">
    <w:abstractNumId w:val="1"/>
  </w:num>
  <w:num w:numId="9">
    <w:abstractNumId w:val="5"/>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489"/>
    <w:rsid w:val="00047F3F"/>
    <w:rsid w:val="00050BFB"/>
    <w:rsid w:val="00051110"/>
    <w:rsid w:val="00083250"/>
    <w:rsid w:val="000A2F4B"/>
    <w:rsid w:val="000A7827"/>
    <w:rsid w:val="00163E2E"/>
    <w:rsid w:val="0017022C"/>
    <w:rsid w:val="00186029"/>
    <w:rsid w:val="001B1A19"/>
    <w:rsid w:val="002B7C40"/>
    <w:rsid w:val="00305151"/>
    <w:rsid w:val="00381C54"/>
    <w:rsid w:val="003C287E"/>
    <w:rsid w:val="003C3428"/>
    <w:rsid w:val="00406E6E"/>
    <w:rsid w:val="00444CED"/>
    <w:rsid w:val="00466CA3"/>
    <w:rsid w:val="00482E74"/>
    <w:rsid w:val="004A5CEE"/>
    <w:rsid w:val="004D7600"/>
    <w:rsid w:val="004F4B68"/>
    <w:rsid w:val="00560567"/>
    <w:rsid w:val="00574489"/>
    <w:rsid w:val="00590D4F"/>
    <w:rsid w:val="005C2FE2"/>
    <w:rsid w:val="005E7210"/>
    <w:rsid w:val="006218A8"/>
    <w:rsid w:val="00681692"/>
    <w:rsid w:val="006A4119"/>
    <w:rsid w:val="006D616B"/>
    <w:rsid w:val="006E1E06"/>
    <w:rsid w:val="00724946"/>
    <w:rsid w:val="00756823"/>
    <w:rsid w:val="00791551"/>
    <w:rsid w:val="007B4C52"/>
    <w:rsid w:val="007D63E7"/>
    <w:rsid w:val="007E646C"/>
    <w:rsid w:val="00800C95"/>
    <w:rsid w:val="00813607"/>
    <w:rsid w:val="00842D6D"/>
    <w:rsid w:val="008E2BC5"/>
    <w:rsid w:val="00954CF1"/>
    <w:rsid w:val="00982737"/>
    <w:rsid w:val="009E60DD"/>
    <w:rsid w:val="00A66142"/>
    <w:rsid w:val="00B36B83"/>
    <w:rsid w:val="00B628B6"/>
    <w:rsid w:val="00B669CD"/>
    <w:rsid w:val="00B92342"/>
    <w:rsid w:val="00B96DA1"/>
    <w:rsid w:val="00C22099"/>
    <w:rsid w:val="00C30BDC"/>
    <w:rsid w:val="00C36E95"/>
    <w:rsid w:val="00CB2E71"/>
    <w:rsid w:val="00CD592C"/>
    <w:rsid w:val="00CE18B8"/>
    <w:rsid w:val="00CF7A35"/>
    <w:rsid w:val="00D03BCC"/>
    <w:rsid w:val="00D0672A"/>
    <w:rsid w:val="00D10380"/>
    <w:rsid w:val="00D17B58"/>
    <w:rsid w:val="00D425D9"/>
    <w:rsid w:val="00D51F8B"/>
    <w:rsid w:val="00DE7F4C"/>
    <w:rsid w:val="00E42D9E"/>
    <w:rsid w:val="00E51C8A"/>
    <w:rsid w:val="00E60F68"/>
    <w:rsid w:val="00F13E74"/>
    <w:rsid w:val="00F40689"/>
    <w:rsid w:val="00F6628C"/>
    <w:rsid w:val="00F740C5"/>
    <w:rsid w:val="00F84368"/>
    <w:rsid w:val="00FA044E"/>
    <w:rsid w:val="00FC1D6B"/>
    <w:rsid w:val="00FE4D03"/>
    <w:rsid w:val="00FF549F"/>
    <w:rsid w:val="00FF61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89"/>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574489"/>
    <w:pPr>
      <w:ind w:left="375"/>
      <w:outlineLvl w:val="0"/>
    </w:pPr>
    <w:rPr>
      <w:sz w:val="28"/>
      <w:szCs w:val="28"/>
    </w:rPr>
  </w:style>
  <w:style w:type="paragraph" w:styleId="Heading2">
    <w:name w:val="heading 2"/>
    <w:basedOn w:val="Normal"/>
    <w:link w:val="Heading2Char"/>
    <w:uiPriority w:val="99"/>
    <w:qFormat/>
    <w:rsid w:val="00574489"/>
    <w:pPr>
      <w:ind w:left="375" w:hanging="241"/>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489"/>
    <w:rPr>
      <w:rFonts w:ascii="Times New Roman" w:hAnsi="Times New Roman" w:cs="Times New Roman"/>
      <w:sz w:val="28"/>
      <w:szCs w:val="28"/>
      <w:lang w:val="uk-UA" w:eastAsia="uk-UA"/>
    </w:rPr>
  </w:style>
  <w:style w:type="character" w:customStyle="1" w:styleId="Heading2Char">
    <w:name w:val="Heading 2 Char"/>
    <w:basedOn w:val="DefaultParagraphFont"/>
    <w:link w:val="Heading2"/>
    <w:uiPriority w:val="99"/>
    <w:locked/>
    <w:rsid w:val="00574489"/>
    <w:rPr>
      <w:rFonts w:ascii="Times New Roman" w:hAnsi="Times New Roman" w:cs="Times New Roman"/>
      <w:b/>
      <w:bCs/>
      <w:sz w:val="24"/>
      <w:szCs w:val="24"/>
      <w:lang w:val="uk-UA" w:eastAsia="uk-UA"/>
    </w:rPr>
  </w:style>
  <w:style w:type="table" w:customStyle="1" w:styleId="TableNormal1">
    <w:name w:val="Table Normal1"/>
    <w:uiPriority w:val="99"/>
    <w:semiHidden/>
    <w:rsid w:val="00574489"/>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574489"/>
    <w:rPr>
      <w:sz w:val="24"/>
      <w:szCs w:val="24"/>
    </w:rPr>
  </w:style>
  <w:style w:type="character" w:customStyle="1" w:styleId="BodyTextChar">
    <w:name w:val="Body Text Char"/>
    <w:basedOn w:val="DefaultParagraphFont"/>
    <w:link w:val="BodyText"/>
    <w:uiPriority w:val="99"/>
    <w:locked/>
    <w:rsid w:val="00574489"/>
    <w:rPr>
      <w:rFonts w:ascii="Times New Roman" w:hAnsi="Times New Roman" w:cs="Times New Roman"/>
      <w:sz w:val="24"/>
      <w:szCs w:val="24"/>
      <w:lang w:val="uk-UA" w:eastAsia="uk-UA"/>
    </w:rPr>
  </w:style>
  <w:style w:type="paragraph" w:styleId="ListParagraph">
    <w:name w:val="List Paragraph"/>
    <w:basedOn w:val="Normal"/>
    <w:uiPriority w:val="99"/>
    <w:qFormat/>
    <w:rsid w:val="00574489"/>
    <w:pPr>
      <w:ind w:left="939" w:hanging="360"/>
    </w:pPr>
  </w:style>
  <w:style w:type="paragraph" w:customStyle="1" w:styleId="TableParagraph">
    <w:name w:val="Table Paragraph"/>
    <w:basedOn w:val="Normal"/>
    <w:uiPriority w:val="99"/>
    <w:rsid w:val="00574489"/>
    <w:pPr>
      <w:ind w:left="107"/>
      <w:jc w:val="center"/>
    </w:pPr>
  </w:style>
  <w:style w:type="character" w:styleId="Hyperlink">
    <w:name w:val="Hyperlink"/>
    <w:basedOn w:val="DefaultParagraphFont"/>
    <w:uiPriority w:val="99"/>
    <w:rsid w:val="00574489"/>
    <w:rPr>
      <w:color w:val="0000FF"/>
      <w:u w:val="single"/>
    </w:rPr>
  </w:style>
  <w:style w:type="character" w:customStyle="1" w:styleId="FontStyle41">
    <w:name w:val="Font Style41"/>
    <w:basedOn w:val="DefaultParagraphFont"/>
    <w:uiPriority w:val="99"/>
    <w:rsid w:val="00051110"/>
    <w:rPr>
      <w:rFonts w:ascii="Century Schoolbook" w:hAnsi="Century Schoolbook" w:cs="Century Schoolbook"/>
      <w:sz w:val="18"/>
      <w:szCs w:val="18"/>
    </w:rPr>
  </w:style>
  <w:style w:type="paragraph" w:customStyle="1" w:styleId="Default">
    <w:name w:val="Default"/>
    <w:uiPriority w:val="99"/>
    <w:rsid w:val="00CB2E71"/>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C22099"/>
    <w:rPr>
      <w:rFonts w:eastAsia="Times New Roman" w:cs="Calibri"/>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tu.kr.ua/doc/doc/The_provisions_of_company_profile.pdf" TargetMode="External"/><Relationship Id="rId3" Type="http://schemas.openxmlformats.org/officeDocument/2006/relationships/settings" Target="settings.xml"/><Relationship Id="rId7" Type="http://schemas.openxmlformats.org/officeDocument/2006/relationships/hyperlink" Target="http://moodle.kntu.kr.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cid.org/0000-0002-7076-486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ntu.kr.ua/doc/doc/polozh_system_yakosti.pdf" TargetMode="External"/><Relationship Id="rId4" Type="http://schemas.openxmlformats.org/officeDocument/2006/relationships/webSettings" Target="webSettings.xml"/><Relationship Id="rId9" Type="http://schemas.openxmlformats.org/officeDocument/2006/relationships/hyperlink" Target="http://www.kntu.kr.ua/?view=univer&am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10</Pages>
  <Words>2998</Words>
  <Characters>17091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БондаренкоГС</cp:lastModifiedBy>
  <cp:revision>6</cp:revision>
  <dcterms:created xsi:type="dcterms:W3CDTF">2021-11-20T08:21:00Z</dcterms:created>
  <dcterms:modified xsi:type="dcterms:W3CDTF">2021-11-22T12:20:00Z</dcterms:modified>
</cp:coreProperties>
</file>